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ABDFF" w14:textId="77777777" w:rsidR="00736ED4" w:rsidRP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4"/>
          <w:szCs w:val="32"/>
        </w:rPr>
      </w:pPr>
    </w:p>
    <w:p w14:paraId="17572613" w14:textId="4A2F4D72" w:rsidR="007C1CFF" w:rsidRDefault="00736ED4" w:rsidP="001F55E6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Smlouva o poskytování pečovatelské služby č. </w:t>
      </w:r>
      <w:r w:rsidR="001F55E6" w:rsidRPr="000B344B">
        <w:rPr>
          <w:rFonts w:ascii="Calibri" w:eastAsia="Calibri" w:hAnsi="Calibri" w:cs="Calibri"/>
          <w:b/>
          <w:bCs/>
          <w:color w:val="FFFFFF" w:themeColor="background1"/>
          <w:sz w:val="32"/>
          <w:szCs w:val="32"/>
        </w:rPr>
        <w:t>${pripad_sluzba_zakonna_2_cislo_jednaci}</w:t>
      </w:r>
    </w:p>
    <w:p w14:paraId="363B2DC1" w14:textId="77777777" w:rsidR="007C1CFF" w:rsidRDefault="007C1CFF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</w:p>
    <w:p w14:paraId="459E9450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Cs/>
          <w:color w:val="000000" w:themeColor="text1"/>
          <w:sz w:val="32"/>
          <w:szCs w:val="32"/>
        </w:rPr>
        <w:t xml:space="preserve">uzavřená 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v souladu se zákonem č. 108/2006 Sb., o sociálních službách </w:t>
      </w:r>
    </w:p>
    <w:p w14:paraId="6FAC8A44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 w:rsidRPr="005D3423">
        <w:rPr>
          <w:rFonts w:ascii="Calibri" w:eastAsia="Calibri" w:hAnsi="Calibri" w:cs="Calibri"/>
          <w:color w:val="000000" w:themeColor="text1"/>
          <w:sz w:val="32"/>
          <w:szCs w:val="32"/>
        </w:rPr>
        <w:t>(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v textu dále jen „Smlouva“) </w:t>
      </w:r>
    </w:p>
    <w:p w14:paraId="49413E4D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66FFE384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Smluvní strany</w:t>
      </w:r>
    </w:p>
    <w:p w14:paraId="01C82D1A" w14:textId="77777777" w:rsidR="00736ED4" w:rsidRDefault="00736ED4" w:rsidP="00736ED4">
      <w:pPr>
        <w:pStyle w:val="Normlnweb"/>
        <w:numPr>
          <w:ilvl w:val="0"/>
          <w:numId w:val="2"/>
        </w:numPr>
        <w:spacing w:before="0" w:beforeAutospacing="0" w:after="0" w:line="276" w:lineRule="auto"/>
        <w:ind w:left="-284" w:firstLine="0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Organizace: Centrum pečovatelské služby Frýdek – Místek, p. o. </w:t>
      </w:r>
    </w:p>
    <w:p w14:paraId="7776F25E" w14:textId="77777777" w:rsidR="00736ED4" w:rsidRDefault="00736ED4" w:rsidP="00736ED4">
      <w:pPr>
        <w:pStyle w:val="Normlnweb"/>
        <w:spacing w:before="0" w:beforeAutospacing="0" w:after="0" w:line="276" w:lineRule="auto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sídlo: Zámecká 1266, Frýdek – Místek, 73801</w:t>
      </w:r>
    </w:p>
    <w:p w14:paraId="293CFBA2" w14:textId="77777777" w:rsidR="00736ED4" w:rsidRDefault="00736ED4" w:rsidP="00736ED4">
      <w:pPr>
        <w:pStyle w:val="Normlnweb"/>
        <w:spacing w:before="0" w:beforeAutospacing="0" w:after="0" w:line="276" w:lineRule="auto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IČ: 48772739</w:t>
      </w:r>
    </w:p>
    <w:p w14:paraId="238E4D98" w14:textId="77777777" w:rsidR="00736ED4" w:rsidRDefault="00BE0198" w:rsidP="00736ED4">
      <w:pPr>
        <w:pStyle w:val="Normlnweb"/>
        <w:spacing w:before="0" w:beforeAutospacing="0" w:after="0"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zastoupena: ředitelkou Bc. Šárkou Prokopovou</w:t>
      </w:r>
      <w:r w:rsidR="00736ED4">
        <w:rPr>
          <w:rFonts w:ascii="Calibri" w:eastAsia="Calibri" w:hAnsi="Calibri" w:cs="Calibri"/>
          <w:color w:val="000000" w:themeColor="text1"/>
          <w:sz w:val="32"/>
          <w:szCs w:val="32"/>
        </w:rPr>
        <w:t>, DiS.</w:t>
      </w:r>
    </w:p>
    <w:p w14:paraId="25438E98" w14:textId="77777777" w:rsidR="00736ED4" w:rsidRDefault="00736ED4" w:rsidP="00736ED4">
      <w:pPr>
        <w:pStyle w:val="Normlnweb"/>
        <w:spacing w:before="0" w:beforeAutospacing="0" w:after="0" w:line="276" w:lineRule="auto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v textu dále jen „Poskytovatel“</w:t>
      </w:r>
    </w:p>
    <w:p w14:paraId="2BC236E9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a</w:t>
      </w:r>
    </w:p>
    <w:p w14:paraId="54C14C61" w14:textId="1DC7379A" w:rsidR="00736ED4" w:rsidRDefault="00736ED4" w:rsidP="00736ED4">
      <w:pPr>
        <w:pStyle w:val="Normlnweb"/>
        <w:spacing w:before="0" w:beforeAutospacing="0" w:after="0" w:line="276" w:lineRule="auto"/>
        <w:ind w:left="-284"/>
        <w:rPr>
          <w:rFonts w:ascii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2) </w:t>
      </w:r>
      <w:r w:rsidRPr="000B344B">
        <w:rPr>
          <w:rFonts w:ascii="Calibri" w:eastAsia="Calibri" w:hAnsi="Calibri" w:cs="Calibri"/>
          <w:sz w:val="32"/>
          <w:szCs w:val="32"/>
        </w:rPr>
        <w:t>Pan/í</w:t>
      </w:r>
      <w:r>
        <w:rPr>
          <w:rFonts w:ascii="Calibri" w:eastAsia="Calibri" w:hAnsi="Calibri" w:cs="Calibri"/>
          <w:sz w:val="32"/>
          <w:szCs w:val="32"/>
        </w:rPr>
        <w:t>: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 w:rsidR="00C51632" w:rsidRPr="000B344B">
        <w:rPr>
          <w:rFonts w:ascii="Calibri" w:eastAsia="Calibri" w:hAnsi="Calibri" w:cs="Calibri"/>
          <w:color w:val="FFFFFF" w:themeColor="background1"/>
          <w:sz w:val="32"/>
          <w:szCs w:val="32"/>
        </w:rPr>
        <w:t>${klient_titul} ${klient_jmeno} ${klient_prijmeni}</w:t>
      </w:r>
    </w:p>
    <w:p w14:paraId="169C06DF" w14:textId="389D6DB7" w:rsidR="00736ED4" w:rsidRDefault="00736ED4" w:rsidP="00736ED4">
      <w:pPr>
        <w:pStyle w:val="Normlnweb"/>
        <w:spacing w:before="0" w:beforeAutospacing="0" w:after="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datum narození: </w:t>
      </w:r>
      <w:r w:rsidR="00C51632" w:rsidRPr="000B344B">
        <w:rPr>
          <w:rFonts w:ascii="Calibri" w:eastAsia="Calibri" w:hAnsi="Calibri" w:cs="Calibri"/>
          <w:color w:val="FFFFFF" w:themeColor="background1"/>
          <w:sz w:val="32"/>
          <w:szCs w:val="32"/>
        </w:rPr>
        <w:t>${klient_datum_narozeni}</w:t>
      </w:r>
    </w:p>
    <w:p w14:paraId="4034EF28" w14:textId="77777777" w:rsidR="00C51632" w:rsidRPr="000B344B" w:rsidRDefault="00736ED4" w:rsidP="00C51632">
      <w:pPr>
        <w:pStyle w:val="Normlnweb"/>
        <w:spacing w:before="0" w:beforeAutospacing="0" w:after="0" w:line="276" w:lineRule="auto"/>
        <w:rPr>
          <w:rFonts w:ascii="Calibri" w:hAnsi="Calibri" w:cs="Calibri"/>
          <w:color w:val="FFFFFF" w:themeColor="background1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bydliště:   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 w:rsidR="00C51632" w:rsidRPr="000B344B">
        <w:rPr>
          <w:rFonts w:ascii="Calibri" w:eastAsia="Calibri" w:hAnsi="Calibri" w:cs="Calibri"/>
          <w:color w:val="FFFFFF" w:themeColor="background1"/>
          <w:sz w:val="32"/>
          <w:szCs w:val="32"/>
        </w:rPr>
        <w:t>${klient_adresa_ulice} ${klient_adresa_cpo}</w:t>
      </w:r>
    </w:p>
    <w:p w14:paraId="49C79AE3" w14:textId="77777777" w:rsidR="00C51632" w:rsidRPr="000B344B" w:rsidRDefault="00C51632" w:rsidP="00C51632">
      <w:pPr>
        <w:pStyle w:val="Normlnweb"/>
        <w:spacing w:before="0" w:beforeAutospacing="0" w:after="0" w:line="276" w:lineRule="auto"/>
        <w:ind w:left="1416" w:firstLine="708"/>
        <w:rPr>
          <w:rFonts w:ascii="Calibri" w:hAnsi="Calibri" w:cs="Calibri"/>
          <w:color w:val="FFFFFF" w:themeColor="background1"/>
          <w:sz w:val="32"/>
          <w:szCs w:val="32"/>
        </w:rPr>
      </w:pPr>
      <w:r w:rsidRPr="000B344B">
        <w:rPr>
          <w:rFonts w:ascii="Calibri" w:eastAsia="Calibri" w:hAnsi="Calibri" w:cs="Calibri"/>
          <w:color w:val="FFFFFF" w:themeColor="background1"/>
          <w:sz w:val="32"/>
          <w:szCs w:val="32"/>
        </w:rPr>
        <w:t>${klient_adresa_psc} ${klient_adresa_obec}</w:t>
      </w:r>
    </w:p>
    <w:p w14:paraId="7AC0667C" w14:textId="098DC9A4" w:rsidR="00736ED4" w:rsidRDefault="00736ED4" w:rsidP="00736ED4">
      <w:pPr>
        <w:pStyle w:val="Normlnweb"/>
        <w:spacing w:before="0" w:beforeAutospacing="0" w:after="0" w:line="276" w:lineRule="auto"/>
        <w:rPr>
          <w:rFonts w:ascii="Calibri" w:hAnsi="Calibri" w:cs="Calibri"/>
          <w:sz w:val="32"/>
          <w:szCs w:val="32"/>
        </w:rPr>
      </w:pPr>
    </w:p>
    <w:p w14:paraId="42289C35" w14:textId="77777777" w:rsidR="00736ED4" w:rsidRDefault="00736ED4" w:rsidP="00736ED4">
      <w:pPr>
        <w:pStyle w:val="Default"/>
        <w:rPr>
          <w:rFonts w:ascii="Calibri" w:hAnsi="Calibri" w:cs="Calibri"/>
          <w:i/>
          <w:iCs/>
          <w:color w:val="auto"/>
          <w:sz w:val="32"/>
          <w:szCs w:val="32"/>
        </w:rPr>
      </w:pPr>
    </w:p>
    <w:p w14:paraId="2AFD6C28" w14:textId="77777777" w:rsidR="00736ED4" w:rsidRPr="00C51632" w:rsidRDefault="00736ED4" w:rsidP="00736ED4">
      <w:pPr>
        <w:pStyle w:val="Default"/>
        <w:rPr>
          <w:rFonts w:ascii="Calibri" w:hAnsi="Calibri" w:cs="Calibri"/>
          <w:bCs/>
          <w:i/>
          <w:iCs/>
          <w:color w:val="auto"/>
          <w:sz w:val="32"/>
          <w:szCs w:val="32"/>
        </w:rPr>
      </w:pPr>
      <w:r w:rsidRPr="00C51632">
        <w:rPr>
          <w:rFonts w:ascii="Calibri" w:eastAsia="Calibri" w:hAnsi="Calibri" w:cs="Calibri"/>
          <w:bCs/>
          <w:i/>
          <w:iCs/>
          <w:color w:val="auto"/>
          <w:sz w:val="32"/>
          <w:szCs w:val="32"/>
        </w:rPr>
        <w:t>adresa poskytování péče:</w:t>
      </w:r>
    </w:p>
    <w:p w14:paraId="5A2213BD" w14:textId="77777777" w:rsidR="00C51632" w:rsidRPr="000B344B" w:rsidRDefault="00C51632" w:rsidP="00C51632">
      <w:pPr>
        <w:pStyle w:val="Default"/>
        <w:ind w:left="1416" w:firstLine="708"/>
        <w:rPr>
          <w:rFonts w:ascii="Calibri" w:hAnsi="Calibri" w:cs="Calibri"/>
          <w:color w:val="FFFFFF" w:themeColor="background1"/>
          <w:sz w:val="32"/>
          <w:szCs w:val="32"/>
        </w:rPr>
      </w:pPr>
      <w:r w:rsidRPr="000B344B">
        <w:rPr>
          <w:rFonts w:ascii="Calibri" w:eastAsia="Calibri" w:hAnsi="Calibri" w:cs="Calibri"/>
          <w:color w:val="FFFFFF" w:themeColor="background1"/>
          <w:sz w:val="32"/>
          <w:szCs w:val="32"/>
          <w:lang w:eastAsia="cs-CZ"/>
        </w:rPr>
        <w:t>${klient_kontaktni_adresa_ulice} ${klient_kontaktni_adresa_cpo}</w:t>
      </w:r>
    </w:p>
    <w:p w14:paraId="685C11D9" w14:textId="77777777" w:rsidR="00C51632" w:rsidRPr="000B344B" w:rsidRDefault="00C51632" w:rsidP="00C51632">
      <w:pPr>
        <w:pStyle w:val="Default"/>
        <w:ind w:left="1416" w:firstLine="708"/>
        <w:rPr>
          <w:rFonts w:ascii="Calibri" w:hAnsi="Calibri" w:cs="Calibri"/>
          <w:color w:val="FFFFFF" w:themeColor="background1"/>
          <w:sz w:val="32"/>
          <w:szCs w:val="32"/>
        </w:rPr>
      </w:pPr>
      <w:r w:rsidRPr="000B344B">
        <w:rPr>
          <w:rFonts w:ascii="Calibri" w:eastAsia="Calibri" w:hAnsi="Calibri" w:cs="Calibri"/>
          <w:color w:val="FFFFFF" w:themeColor="background1"/>
          <w:sz w:val="32"/>
          <w:szCs w:val="32"/>
          <w:lang w:eastAsia="cs-CZ"/>
        </w:rPr>
        <w:t>${klient_kontaktni_adresa_psc} ${klient_kontaktni_adresa_obec}</w:t>
      </w:r>
    </w:p>
    <w:p w14:paraId="572AF845" w14:textId="77777777" w:rsidR="00736ED4" w:rsidRDefault="00736ED4" w:rsidP="00736ED4">
      <w:pPr>
        <w:pStyle w:val="Normlnweb"/>
        <w:spacing w:before="0" w:beforeAutospacing="0" w:after="0"/>
        <w:rPr>
          <w:rFonts w:ascii="Calibri" w:hAnsi="Calibri" w:cs="Calibri"/>
          <w:b/>
          <w:color w:val="FF0000"/>
          <w:sz w:val="32"/>
          <w:szCs w:val="32"/>
        </w:rPr>
      </w:pPr>
    </w:p>
    <w:p w14:paraId="414D7747" w14:textId="77777777" w:rsidR="00C51632" w:rsidRPr="00C729AE" w:rsidRDefault="00C51632" w:rsidP="00736ED4">
      <w:pPr>
        <w:pStyle w:val="Normlnweb"/>
        <w:spacing w:before="0" w:beforeAutospacing="0" w:after="0"/>
        <w:rPr>
          <w:rFonts w:ascii="Calibri" w:hAnsi="Calibri" w:cs="Calibri"/>
          <w:b/>
          <w:color w:val="FF0000"/>
          <w:sz w:val="32"/>
          <w:szCs w:val="32"/>
        </w:rPr>
      </w:pPr>
    </w:p>
    <w:p w14:paraId="268362AF" w14:textId="77777777" w:rsidR="00736ED4" w:rsidRPr="00C51632" w:rsidRDefault="00736ED4" w:rsidP="00736ED4">
      <w:pPr>
        <w:pStyle w:val="Normlnweb"/>
        <w:spacing w:before="0" w:beforeAutospacing="0" w:after="0"/>
        <w:rPr>
          <w:rFonts w:ascii="Calibri" w:hAnsi="Calibri" w:cs="Calibri"/>
          <w:bCs/>
          <w:i/>
          <w:iCs/>
          <w:sz w:val="32"/>
          <w:szCs w:val="32"/>
        </w:rPr>
      </w:pPr>
      <w:r w:rsidRPr="00C51632">
        <w:rPr>
          <w:rFonts w:ascii="Calibri" w:eastAsia="Calibri" w:hAnsi="Calibri" w:cs="Calibri"/>
          <w:bCs/>
          <w:i/>
          <w:iCs/>
          <w:sz w:val="32"/>
          <w:szCs w:val="32"/>
        </w:rPr>
        <w:t>zastoupen/a opatrovníkem:</w:t>
      </w:r>
    </w:p>
    <w:p w14:paraId="196D9178" w14:textId="2C428F0C" w:rsidR="00736ED4" w:rsidRPr="00C51632" w:rsidRDefault="00736ED4" w:rsidP="00736ED4">
      <w:pPr>
        <w:pStyle w:val="Normlnweb"/>
        <w:spacing w:before="0" w:beforeAutospacing="0" w:after="0" w:line="276" w:lineRule="auto"/>
        <w:rPr>
          <w:rFonts w:ascii="Calibri" w:hAnsi="Calibri" w:cs="Calibri"/>
          <w:bCs/>
          <w:sz w:val="32"/>
          <w:szCs w:val="32"/>
        </w:rPr>
      </w:pPr>
      <w:r w:rsidRPr="000B344B">
        <w:rPr>
          <w:rFonts w:ascii="Calibri" w:eastAsia="Calibri" w:hAnsi="Calibri" w:cs="Calibri"/>
          <w:bCs/>
          <w:sz w:val="32"/>
          <w:szCs w:val="32"/>
        </w:rPr>
        <w:t>Pan/í</w:t>
      </w:r>
      <w:r w:rsidRPr="00C51632">
        <w:rPr>
          <w:rFonts w:ascii="Calibri" w:eastAsia="Calibri" w:hAnsi="Calibri" w:cs="Calibri"/>
          <w:bCs/>
          <w:sz w:val="32"/>
          <w:szCs w:val="32"/>
        </w:rPr>
        <w:t>:</w:t>
      </w:r>
      <w:r w:rsidRPr="00C51632">
        <w:rPr>
          <w:rFonts w:ascii="Calibri" w:eastAsia="Calibri" w:hAnsi="Calibri" w:cs="Calibri"/>
          <w:bCs/>
          <w:sz w:val="32"/>
          <w:szCs w:val="32"/>
        </w:rPr>
        <w:tab/>
      </w:r>
      <w:r w:rsidRPr="00C51632">
        <w:rPr>
          <w:rFonts w:ascii="Calibri" w:eastAsia="Calibri" w:hAnsi="Calibri" w:cs="Calibri"/>
          <w:bCs/>
          <w:sz w:val="32"/>
          <w:szCs w:val="32"/>
        </w:rPr>
        <w:tab/>
      </w:r>
      <w:r w:rsidR="00C51632" w:rsidRPr="000B344B">
        <w:rPr>
          <w:rFonts w:ascii="Calibri" w:eastAsia="Calibri" w:hAnsi="Calibri" w:cs="Calibri"/>
          <w:color w:val="FFFFFF" w:themeColor="background1"/>
          <w:sz w:val="32"/>
          <w:szCs w:val="32"/>
        </w:rPr>
        <w:t>${klient_opatrovnik}</w:t>
      </w:r>
    </w:p>
    <w:p w14:paraId="1B725D6C" w14:textId="3E4DAE9A" w:rsidR="00736ED4" w:rsidRPr="000B344B" w:rsidRDefault="00736ED4" w:rsidP="00736ED4">
      <w:pPr>
        <w:pStyle w:val="Normlnweb"/>
        <w:spacing w:before="0" w:beforeAutospacing="0" w:after="0" w:line="276" w:lineRule="auto"/>
        <w:rPr>
          <w:rFonts w:ascii="Calibri" w:hAnsi="Calibri" w:cs="Calibri"/>
          <w:bCs/>
          <w:color w:val="FFFFFF" w:themeColor="background1"/>
          <w:sz w:val="32"/>
          <w:szCs w:val="32"/>
        </w:rPr>
      </w:pPr>
      <w:r w:rsidRPr="00C51632">
        <w:rPr>
          <w:rFonts w:ascii="Calibri" w:eastAsia="Calibri" w:hAnsi="Calibri" w:cs="Calibri"/>
          <w:bCs/>
          <w:sz w:val="32"/>
          <w:szCs w:val="32"/>
        </w:rPr>
        <w:t xml:space="preserve">datum narození: </w:t>
      </w:r>
      <w:r w:rsidR="00F448B7" w:rsidRPr="000B344B">
        <w:rPr>
          <w:rFonts w:ascii="Calibri" w:eastAsia="Calibri" w:hAnsi="Calibri" w:cs="Calibri"/>
          <w:color w:val="FFFFFF" w:themeColor="background1"/>
          <w:sz w:val="32"/>
          <w:szCs w:val="32"/>
        </w:rPr>
        <w:t>${opatrovnik_datum_narozeni}</w:t>
      </w:r>
    </w:p>
    <w:p w14:paraId="0D76ADE3" w14:textId="0CF38133" w:rsidR="00736ED4" w:rsidRPr="000B344B" w:rsidRDefault="00736ED4" w:rsidP="00736ED4">
      <w:pPr>
        <w:pStyle w:val="Normlnweb"/>
        <w:spacing w:before="0" w:beforeAutospacing="0" w:after="0" w:line="276" w:lineRule="auto"/>
        <w:rPr>
          <w:rFonts w:ascii="Calibri" w:hAnsi="Calibri" w:cs="Calibri"/>
          <w:b/>
          <w:color w:val="FFFFFF" w:themeColor="background1"/>
          <w:sz w:val="32"/>
          <w:szCs w:val="32"/>
        </w:rPr>
      </w:pPr>
      <w:r w:rsidRPr="00C51632">
        <w:rPr>
          <w:rFonts w:ascii="Calibri" w:eastAsia="Calibri" w:hAnsi="Calibri" w:cs="Calibri"/>
          <w:bCs/>
          <w:sz w:val="32"/>
          <w:szCs w:val="32"/>
        </w:rPr>
        <w:t xml:space="preserve">bydliště:   </w:t>
      </w:r>
      <w:r w:rsidRPr="00C51632">
        <w:rPr>
          <w:rFonts w:ascii="Calibri" w:eastAsia="Calibri" w:hAnsi="Calibri" w:cs="Calibri"/>
          <w:bCs/>
          <w:sz w:val="32"/>
          <w:szCs w:val="32"/>
        </w:rPr>
        <w:tab/>
      </w:r>
      <w:r w:rsidRPr="00C729AE">
        <w:rPr>
          <w:rFonts w:ascii="Calibri" w:eastAsia="Calibri" w:hAnsi="Calibri" w:cs="Calibri"/>
          <w:b/>
          <w:color w:val="FF0000"/>
          <w:sz w:val="32"/>
          <w:szCs w:val="32"/>
        </w:rPr>
        <w:tab/>
      </w:r>
      <w:r w:rsidR="00F448B7" w:rsidRPr="000B344B">
        <w:rPr>
          <w:rFonts w:ascii="Calibri" w:eastAsia="Calibri" w:hAnsi="Calibri" w:cs="Calibri"/>
          <w:color w:val="FFFFFF" w:themeColor="background1"/>
          <w:sz w:val="32"/>
          <w:szCs w:val="32"/>
        </w:rPr>
        <w:t>${opatrovnik_ulice} ${opatrovnik_cislo_domu}</w:t>
      </w:r>
    </w:p>
    <w:p w14:paraId="1CF9930B" w14:textId="44D20F78" w:rsidR="00736ED4" w:rsidRPr="000B344B" w:rsidRDefault="00736ED4" w:rsidP="00736ED4">
      <w:pPr>
        <w:pStyle w:val="Normlnweb"/>
        <w:spacing w:before="0" w:beforeAutospacing="0" w:after="0" w:line="276" w:lineRule="auto"/>
        <w:rPr>
          <w:rFonts w:ascii="Calibri" w:hAnsi="Calibri" w:cs="Calibri"/>
          <w:color w:val="FFFFFF" w:themeColor="background1"/>
          <w:sz w:val="32"/>
          <w:szCs w:val="32"/>
        </w:rPr>
      </w:pPr>
      <w:r w:rsidRPr="000B344B">
        <w:rPr>
          <w:rFonts w:ascii="Calibri" w:eastAsia="Calibri" w:hAnsi="Calibri" w:cs="Calibri"/>
          <w:color w:val="FFFFFF" w:themeColor="background1"/>
          <w:sz w:val="32"/>
          <w:szCs w:val="32"/>
        </w:rPr>
        <w:lastRenderedPageBreak/>
        <w:tab/>
      </w:r>
      <w:r w:rsidRPr="000B344B">
        <w:rPr>
          <w:rFonts w:ascii="Calibri" w:eastAsia="Calibri" w:hAnsi="Calibri" w:cs="Calibri"/>
          <w:color w:val="FFFFFF" w:themeColor="background1"/>
          <w:sz w:val="32"/>
          <w:szCs w:val="32"/>
        </w:rPr>
        <w:tab/>
      </w:r>
      <w:r w:rsidRPr="000B344B">
        <w:rPr>
          <w:rFonts w:ascii="Calibri" w:eastAsia="Calibri" w:hAnsi="Calibri" w:cs="Calibri"/>
          <w:color w:val="FFFFFF" w:themeColor="background1"/>
          <w:sz w:val="32"/>
          <w:szCs w:val="32"/>
        </w:rPr>
        <w:tab/>
      </w:r>
      <w:r w:rsidR="00F448B7" w:rsidRPr="000B344B">
        <w:rPr>
          <w:rFonts w:ascii="Calibri" w:eastAsia="Calibri" w:hAnsi="Calibri" w:cs="Calibri"/>
          <w:color w:val="FFFFFF" w:themeColor="background1"/>
          <w:sz w:val="32"/>
          <w:szCs w:val="32"/>
        </w:rPr>
        <w:t>${opatrovnik_psc} ${opatrovnik_obec}</w:t>
      </w:r>
    </w:p>
    <w:p w14:paraId="2D8ABB9A" w14:textId="77777777" w:rsidR="00736ED4" w:rsidRDefault="00736ED4" w:rsidP="00736ED4">
      <w:pPr>
        <w:pStyle w:val="Normlnweb"/>
        <w:spacing w:before="0" w:beforeAutospacing="0" w:after="0" w:line="276" w:lineRule="auto"/>
        <w:rPr>
          <w:rFonts w:ascii="Calibri" w:hAnsi="Calibri" w:cs="Calibri"/>
          <w:color w:val="FF0000"/>
          <w:sz w:val="32"/>
          <w:szCs w:val="32"/>
        </w:rPr>
      </w:pPr>
    </w:p>
    <w:p w14:paraId="3E4BDC09" w14:textId="77777777" w:rsidR="00736ED4" w:rsidRDefault="00736ED4" w:rsidP="00736ED4">
      <w:pPr>
        <w:pStyle w:val="Normlnweb"/>
        <w:spacing w:before="0" w:beforeAutospacing="0" w:after="0" w:line="276" w:lineRule="auto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v textu dále jen „Uživatel“</w:t>
      </w:r>
    </w:p>
    <w:p w14:paraId="7F451DFB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uzavírají níže uvedeného dne, měsíce a roku tuto Smlouvu:</w:t>
      </w:r>
    </w:p>
    <w:p w14:paraId="199C28C9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16D57193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I.</w:t>
      </w:r>
    </w:p>
    <w:p w14:paraId="1572E3FB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Rozsah a poskytování pečovatelské služby</w:t>
      </w:r>
    </w:p>
    <w:p w14:paraId="73A0C3E9" w14:textId="77777777" w:rsidR="00736ED4" w:rsidRPr="002837BC" w:rsidRDefault="00736ED4" w:rsidP="00736ED4">
      <w:pPr>
        <w:pStyle w:val="Normlnweb"/>
        <w:numPr>
          <w:ilvl w:val="0"/>
          <w:numId w:val="11"/>
        </w:numPr>
        <w:spacing w:before="0" w:beforeAutospacing="0" w:after="0" w:line="276" w:lineRule="auto"/>
        <w:ind w:left="0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Uživatel má dle zákona č. 108/2006 Sb., o sociálních službách právo požádat Poskytovatele o kterýkoli z těchto úkonů:  </w:t>
      </w:r>
    </w:p>
    <w:p w14:paraId="7988B688" w14:textId="77777777" w:rsidR="00736ED4" w:rsidRDefault="00736ED4" w:rsidP="00736ED4">
      <w:pPr>
        <w:pStyle w:val="Normlnweb"/>
        <w:numPr>
          <w:ilvl w:val="1"/>
          <w:numId w:val="3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pomoc při zvládání běžných úkonů péče o vlastní osobu;</w:t>
      </w:r>
    </w:p>
    <w:p w14:paraId="0CCF6709" w14:textId="77777777" w:rsidR="00736ED4" w:rsidRDefault="00736ED4" w:rsidP="00736ED4">
      <w:pPr>
        <w:pStyle w:val="Normlnweb"/>
        <w:numPr>
          <w:ilvl w:val="1"/>
          <w:numId w:val="3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pomoc při osobní hygieně nebo poskytnutí podmínek pro osobní hygienu;</w:t>
      </w:r>
    </w:p>
    <w:p w14:paraId="0BB07FD7" w14:textId="77777777" w:rsidR="00736ED4" w:rsidRDefault="00736ED4" w:rsidP="00736ED4">
      <w:pPr>
        <w:pStyle w:val="Normlnweb"/>
        <w:numPr>
          <w:ilvl w:val="1"/>
          <w:numId w:val="3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poskytnutí stravy nebo pomoc při zajištění stravy;</w:t>
      </w:r>
    </w:p>
    <w:p w14:paraId="0D251E18" w14:textId="77777777" w:rsidR="00736ED4" w:rsidRPr="00287639" w:rsidRDefault="00736ED4" w:rsidP="00736ED4">
      <w:pPr>
        <w:pStyle w:val="Normlnweb"/>
        <w:numPr>
          <w:ilvl w:val="1"/>
          <w:numId w:val="3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pomoc při zajištění chodu domácnosti;</w:t>
      </w:r>
    </w:p>
    <w:p w14:paraId="64004107" w14:textId="77777777" w:rsidR="00287639" w:rsidRDefault="00287639" w:rsidP="00736ED4">
      <w:pPr>
        <w:pStyle w:val="Normlnweb"/>
        <w:numPr>
          <w:ilvl w:val="1"/>
          <w:numId w:val="3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zprostředkování kontaktu se společenským prostředím;</w:t>
      </w:r>
    </w:p>
    <w:p w14:paraId="78CBA03A" w14:textId="77777777" w:rsidR="00287639" w:rsidRDefault="00287639" w:rsidP="00287639">
      <w:pPr>
        <w:pStyle w:val="Normlnweb"/>
        <w:numPr>
          <w:ilvl w:val="1"/>
          <w:numId w:val="3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pomoc při zajištění bezpečí a možnosti setrvání v přirozeném sociálním prostředí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>;</w:t>
      </w:r>
    </w:p>
    <w:p w14:paraId="36CEC67C" w14:textId="77777777" w:rsidR="00736ED4" w:rsidRDefault="00736ED4" w:rsidP="00736ED4">
      <w:pPr>
        <w:pStyle w:val="Normlnweb"/>
        <w:numPr>
          <w:ilvl w:val="1"/>
          <w:numId w:val="3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pomoc při uplatňování práv, oprávněných zájmů a při obstarávání osobních záležitostí</w:t>
      </w:r>
      <w:r w:rsidR="00287639">
        <w:rPr>
          <w:rFonts w:ascii="Calibri" w:eastAsia="Calibri" w:hAnsi="Calibri" w:cs="Calibri"/>
          <w:color w:val="000000" w:themeColor="text1"/>
          <w:sz w:val="32"/>
          <w:szCs w:val="32"/>
        </w:rPr>
        <w:t>.</w:t>
      </w:r>
    </w:p>
    <w:p w14:paraId="35A14ECD" w14:textId="77777777" w:rsidR="00736ED4" w:rsidRDefault="00736ED4" w:rsidP="00736ED4">
      <w:pPr>
        <w:pStyle w:val="Normlnweb"/>
        <w:spacing w:before="0" w:beforeAutospacing="0" w:after="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0858DA74" w14:textId="77777777" w:rsidR="00736ED4" w:rsidRDefault="00736ED4" w:rsidP="00736ED4">
      <w:pPr>
        <w:pStyle w:val="Normlnweb"/>
        <w:numPr>
          <w:ilvl w:val="0"/>
          <w:numId w:val="11"/>
        </w:numPr>
        <w:spacing w:before="0" w:beforeAutospacing="0" w:after="0" w:line="276" w:lineRule="auto"/>
        <w:ind w:left="0" w:hanging="426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bookmarkStart w:id="0" w:name="_GoBack"/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Poskytovatel a Uživatel se na základě této Smlouvy dohodli na </w:t>
      </w:r>
      <w:bookmarkEnd w:id="0"/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poskytování následujících úkonů:  </w:t>
      </w:r>
    </w:p>
    <w:p w14:paraId="53C14EA9" w14:textId="77777777" w:rsidR="00736ED4" w:rsidRPr="0011188F" w:rsidRDefault="00736ED4" w:rsidP="00736ED4">
      <w:pPr>
        <w:pStyle w:val="Normlnweb"/>
        <w:spacing w:before="0" w:beforeAutospacing="0" w:after="0" w:line="276" w:lineRule="auto"/>
        <w:jc w:val="both"/>
        <w:rPr>
          <w:rFonts w:ascii="Calibri" w:hAnsi="Calibri" w:cs="Calibri"/>
          <w:b/>
          <w:sz w:val="32"/>
          <w:szCs w:val="32"/>
        </w:rPr>
      </w:pPr>
    </w:p>
    <w:p w14:paraId="39F37DEA" w14:textId="77777777" w:rsidR="00736ED4" w:rsidRPr="00736ED4" w:rsidRDefault="00736ED4" w:rsidP="00736ED4">
      <w:pPr>
        <w:pStyle w:val="Normlnweb"/>
        <w:numPr>
          <w:ilvl w:val="1"/>
          <w:numId w:val="11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sz w:val="32"/>
          <w:szCs w:val="32"/>
        </w:rPr>
      </w:pPr>
      <w:r w:rsidRPr="00736ED4">
        <w:rPr>
          <w:rFonts w:ascii="Calibri" w:eastAsia="Calibri" w:hAnsi="Calibri" w:cs="Calibri"/>
          <w:sz w:val="32"/>
          <w:szCs w:val="32"/>
        </w:rPr>
        <w:t>Sociální úkony</w:t>
      </w:r>
    </w:p>
    <w:p w14:paraId="4D324FA6" w14:textId="25088C70" w:rsidR="00736ED4" w:rsidRPr="000B344B" w:rsidRDefault="00F448B7" w:rsidP="00F448B7">
      <w:pPr>
        <w:pStyle w:val="Normlnweb"/>
        <w:spacing w:before="0" w:beforeAutospacing="0" w:after="120"/>
        <w:jc w:val="both"/>
        <w:rPr>
          <w:rFonts w:ascii="Calibri" w:hAnsi="Calibri" w:cs="Calibri"/>
          <w:color w:val="FFFFFF" w:themeColor="background1"/>
          <w:sz w:val="32"/>
          <w:szCs w:val="32"/>
        </w:rPr>
      </w:pPr>
      <w:r w:rsidRPr="000B344B">
        <w:rPr>
          <w:rFonts w:ascii="Calibri" w:eastAsia="Calibri" w:hAnsi="Calibri" w:cs="Calibri"/>
          <w:color w:val="FFFFFF" w:themeColor="background1"/>
          <w:sz w:val="32"/>
          <w:szCs w:val="32"/>
        </w:rPr>
        <w:t>${sablona_natyden_typyvykonu_tabulka}</w:t>
      </w:r>
    </w:p>
    <w:p w14:paraId="1E2684C0" w14:textId="77777777" w:rsidR="00736ED4" w:rsidRDefault="00736ED4" w:rsidP="00736ED4">
      <w:pPr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46BF6D60" w14:textId="152BB90E" w:rsidR="00736ED4" w:rsidRDefault="00736ED4" w:rsidP="00736ED4">
      <w:pPr>
        <w:pStyle w:val="Normlnweb"/>
        <w:numPr>
          <w:ilvl w:val="1"/>
          <w:numId w:val="11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Cena 1ks </w:t>
      </w:r>
      <w:r w:rsidRPr="002F09B4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oběda, v případě současně sjednaného sociálního úkonu Dovoz </w:t>
      </w:r>
      <w:r w:rsidR="00F33D78" w:rsidRPr="002F09B4">
        <w:rPr>
          <w:rFonts w:ascii="Calibri" w:eastAsia="Calibri" w:hAnsi="Calibri" w:cs="Calibri"/>
          <w:color w:val="000000" w:themeColor="text1"/>
          <w:sz w:val="32"/>
          <w:szCs w:val="32"/>
        </w:rPr>
        <w:t>oběda,</w:t>
      </w:r>
      <w:r w:rsidR="00F33D7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činí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k datu uzavření Smlouvy </w:t>
      </w:r>
      <w:r w:rsidRPr="007D0EDD">
        <w:rPr>
          <w:rFonts w:ascii="Calibri" w:eastAsia="Calibri" w:hAnsi="Calibri" w:cs="Calibri"/>
          <w:b/>
          <w:color w:val="000000" w:themeColor="text1"/>
          <w:sz w:val="32"/>
          <w:szCs w:val="32"/>
        </w:rPr>
        <w:t>10</w:t>
      </w:r>
      <w:r w:rsidR="00FF210A" w:rsidRPr="007D0EDD">
        <w:rPr>
          <w:rFonts w:ascii="Calibri" w:eastAsia="Calibri" w:hAnsi="Calibri" w:cs="Calibri"/>
          <w:b/>
          <w:color w:val="000000" w:themeColor="text1"/>
          <w:sz w:val="32"/>
          <w:szCs w:val="32"/>
        </w:rPr>
        <w:t>3</w:t>
      </w:r>
      <w:r w:rsidRPr="007D0EDD">
        <w:rPr>
          <w:rFonts w:ascii="Calibri" w:eastAsia="Calibri" w:hAnsi="Calibri" w:cs="Calibri"/>
          <w:b/>
          <w:color w:val="000000" w:themeColor="text1"/>
          <w:sz w:val="32"/>
          <w:szCs w:val="32"/>
        </w:rPr>
        <w:t>,- Kč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>.</w:t>
      </w:r>
    </w:p>
    <w:p w14:paraId="38D3DB7C" w14:textId="77777777" w:rsidR="00736ED4" w:rsidRDefault="00736ED4" w:rsidP="00FB36DA">
      <w:pPr>
        <w:pStyle w:val="Normlnweb"/>
        <w:spacing w:before="0" w:beforeAutospacing="0" w:after="0" w:line="276" w:lineRule="auto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3297F532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>II.</w:t>
      </w:r>
    </w:p>
    <w:p w14:paraId="0AA64E24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Místo poskytování pečovatelské služby</w:t>
      </w:r>
    </w:p>
    <w:p w14:paraId="29107FCA" w14:textId="77777777" w:rsidR="00FB36DA" w:rsidRPr="00FB36DA" w:rsidRDefault="00736ED4" w:rsidP="00FB36DA">
      <w:pPr>
        <w:pStyle w:val="Normlnweb"/>
        <w:numPr>
          <w:ilvl w:val="0"/>
          <w:numId w:val="4"/>
        </w:numPr>
        <w:spacing w:before="0" w:beforeAutospacing="0" w:after="200" w:line="276" w:lineRule="auto"/>
        <w:ind w:left="0" w:hanging="357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Úkony sjednané v čl. I odst. 2) Smlouvy se poskytují na území Statutárního města Frýdku – Místku. </w:t>
      </w:r>
      <w:r w:rsidRPr="000B344B">
        <w:rPr>
          <w:rFonts w:ascii="Calibri" w:eastAsia="Calibri" w:hAnsi="Calibri" w:cs="Calibri"/>
          <w:sz w:val="32"/>
          <w:szCs w:val="32"/>
        </w:rPr>
        <w:t>Služba je poskytována na výše uvedené adrese Uživatele. (Ambulantně ve Středisku osobní hygieny)</w:t>
      </w:r>
    </w:p>
    <w:p w14:paraId="79033182" w14:textId="77777777" w:rsidR="00FB36DA" w:rsidRDefault="00FB36DA" w:rsidP="00736ED4">
      <w:pPr>
        <w:pStyle w:val="Normlnweb"/>
        <w:spacing w:before="0" w:beforeAutospacing="0"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0A8F5339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III.</w:t>
      </w:r>
    </w:p>
    <w:p w14:paraId="37786316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Výše a způsob úhrad </w:t>
      </w:r>
    </w:p>
    <w:p w14:paraId="207E115F" w14:textId="77777777" w:rsidR="00736ED4" w:rsidRDefault="00736ED4" w:rsidP="00736ED4">
      <w:pPr>
        <w:pStyle w:val="Normlnweb"/>
        <w:numPr>
          <w:ilvl w:val="0"/>
          <w:numId w:val="5"/>
        </w:numPr>
        <w:spacing w:before="0" w:beforeAutospacing="0" w:after="200" w:line="276" w:lineRule="auto"/>
        <w:ind w:left="0" w:hanging="357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Uživatel je povinen platit úhradu za poskytované úkony dle platné Výše úhrad Poskytovatele (dle úkonů uvedených v čl. I. odst. 2 Smlouvy).</w:t>
      </w:r>
    </w:p>
    <w:p w14:paraId="1F6D1CD7" w14:textId="77777777" w:rsidR="00736ED4" w:rsidRDefault="00736ED4" w:rsidP="00736ED4">
      <w:pPr>
        <w:pStyle w:val="Normlnweb"/>
        <w:numPr>
          <w:ilvl w:val="0"/>
          <w:numId w:val="5"/>
        </w:numPr>
        <w:spacing w:before="0" w:beforeAutospacing="0" w:after="200" w:line="276" w:lineRule="auto"/>
        <w:ind w:left="0" w:hanging="357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Poskytovatel je povinen předložit Uživateli vyúčtování úhrad za kalendářní měsíc, a to nejpozději do 10. dne měsíce následujícího po měsíci, v němž byly úkony poskytnuty. </w:t>
      </w:r>
    </w:p>
    <w:p w14:paraId="37F827D7" w14:textId="77777777" w:rsidR="00736ED4" w:rsidRDefault="00736ED4" w:rsidP="00736ED4">
      <w:pPr>
        <w:pStyle w:val="Normlnweb"/>
        <w:numPr>
          <w:ilvl w:val="0"/>
          <w:numId w:val="5"/>
        </w:numPr>
        <w:spacing w:before="0" w:beforeAutospacing="0" w:after="200" w:line="276" w:lineRule="auto"/>
        <w:ind w:left="0" w:hanging="357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Úhrady za úkony hradí Uživatel na základě předloženého měsíčního vyúčtování, a to nejpozději do 15. dne kalendářního měsíce, ve kterém mu bylo vyúčtování předloženo. </w:t>
      </w:r>
    </w:p>
    <w:p w14:paraId="461D44BD" w14:textId="77777777" w:rsidR="00736ED4" w:rsidRDefault="00736ED4" w:rsidP="00736ED4">
      <w:pPr>
        <w:pStyle w:val="Normlnweb"/>
        <w:numPr>
          <w:ilvl w:val="0"/>
          <w:numId w:val="5"/>
        </w:numPr>
        <w:spacing w:before="0" w:beforeAutospacing="0" w:after="200" w:line="276" w:lineRule="auto"/>
        <w:ind w:left="0" w:hanging="357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Výjimku tvoří úhrada úkonů cena oběda a dovoz oběda, které Uživatel hradí zálohově nejpozději do 5. dne kalendářního měsíce, ve kterém budou úkony poskytnuty. </w:t>
      </w:r>
      <w:r>
        <w:rPr>
          <w:rFonts w:ascii="Calibri" w:eastAsia="Calibri" w:hAnsi="Calibri" w:cs="Calibri"/>
          <w:i/>
          <w:color w:val="000000" w:themeColor="text1"/>
          <w:sz w:val="32"/>
          <w:szCs w:val="32"/>
        </w:rPr>
        <w:t>Případné přeplatky za odhlášené úkony budou Uživateli vyúčtovány v následujícím měsíci.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</w:p>
    <w:p w14:paraId="6BE2D422" w14:textId="77777777" w:rsidR="00736ED4" w:rsidRDefault="00736ED4" w:rsidP="00736ED4">
      <w:pPr>
        <w:pStyle w:val="Normlnweb"/>
        <w:numPr>
          <w:ilvl w:val="0"/>
          <w:numId w:val="5"/>
        </w:numPr>
        <w:spacing w:before="0" w:beforeAutospacing="0" w:after="200" w:line="276" w:lineRule="auto"/>
        <w:ind w:left="0" w:hanging="357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Cena oběda uvedena ve Smlouvě v článku I., </w:t>
      </w:r>
      <w:r w:rsidRPr="00736ED4">
        <w:rPr>
          <w:rFonts w:ascii="Calibri" w:eastAsia="Calibri" w:hAnsi="Calibri" w:cs="Calibri"/>
          <w:color w:val="000000" w:themeColor="text1"/>
          <w:sz w:val="32"/>
          <w:szCs w:val="32"/>
        </w:rPr>
        <w:t>bod 2, pís. b.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může být změněna jednostranně ze strany Poskytovatele, pokud dojde k navýšení ceny u dodavatele obědů. </w:t>
      </w:r>
    </w:p>
    <w:p w14:paraId="77F11582" w14:textId="77777777" w:rsidR="00736ED4" w:rsidRDefault="00736ED4" w:rsidP="00736ED4">
      <w:pPr>
        <w:pStyle w:val="Normlnweb"/>
        <w:spacing w:before="0" w:beforeAutospacing="0" w:after="20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V případě zvýšení ceny za oběd je Poskytovatel povinen písemně informovat Uživatele alespoň 14 dnů před zamýšleným zvýšením ceny oběda.</w:t>
      </w:r>
    </w:p>
    <w:p w14:paraId="76D3117C" w14:textId="77777777" w:rsidR="00736ED4" w:rsidRDefault="00736ED4" w:rsidP="00736ED4">
      <w:pPr>
        <w:pStyle w:val="Normlnweb"/>
        <w:spacing w:before="0" w:beforeAutospacing="0" w:after="20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lastRenderedPageBreak/>
        <w:t xml:space="preserve">Pokud Uživatel nesouhlasí se zvýšením ceny oběda, může vypovědět celou Smlouvu dle čl. IV. odst. 1, nebo zrušit s Poskytovatelem tento úkon (uvedený ve Smlouvě v článku I., </w:t>
      </w:r>
      <w:r w:rsidRPr="00736ED4">
        <w:rPr>
          <w:rFonts w:ascii="Calibri" w:eastAsia="Calibri" w:hAnsi="Calibri" w:cs="Calibri"/>
          <w:color w:val="000000" w:themeColor="text1"/>
          <w:sz w:val="32"/>
          <w:szCs w:val="32"/>
        </w:rPr>
        <w:t>bod 2 písm. b.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 to písemnou změnou Smlouvy (formou Dodatku ke Smlouvě).</w:t>
      </w:r>
    </w:p>
    <w:p w14:paraId="1A52CC98" w14:textId="77777777" w:rsidR="00736ED4" w:rsidRDefault="00736ED4" w:rsidP="00736ED4">
      <w:pPr>
        <w:pStyle w:val="Normlnweb"/>
        <w:numPr>
          <w:ilvl w:val="0"/>
          <w:numId w:val="5"/>
        </w:numPr>
        <w:spacing w:before="0" w:beforeAutospacing="0" w:after="200" w:line="276" w:lineRule="auto"/>
        <w:ind w:left="0" w:hanging="357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Uživatel se zavazuje a je povinen hradit:</w:t>
      </w:r>
    </w:p>
    <w:p w14:paraId="757F9126" w14:textId="77777777" w:rsidR="00736ED4" w:rsidRPr="000B344B" w:rsidRDefault="00736ED4" w:rsidP="00736ED4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283"/>
        <w:jc w:val="both"/>
        <w:rPr>
          <w:rFonts w:ascii="Calibri" w:hAnsi="Calibri" w:cs="Calibri"/>
          <w:sz w:val="32"/>
          <w:szCs w:val="32"/>
        </w:rPr>
      </w:pPr>
      <w:r w:rsidRPr="000B344B">
        <w:rPr>
          <w:rFonts w:ascii="Calibri" w:eastAsia="Calibri" w:hAnsi="Calibri" w:cs="Calibri"/>
          <w:sz w:val="32"/>
          <w:szCs w:val="32"/>
        </w:rPr>
        <w:t>v hotovosti pra</w:t>
      </w:r>
      <w:r w:rsidR="00287639" w:rsidRPr="000B344B">
        <w:rPr>
          <w:rFonts w:ascii="Calibri" w:eastAsia="Calibri" w:hAnsi="Calibri" w:cs="Calibri"/>
          <w:sz w:val="32"/>
          <w:szCs w:val="32"/>
        </w:rPr>
        <w:t>covníkovi Poskytovatele, který U</w:t>
      </w:r>
      <w:r w:rsidRPr="000B344B">
        <w:rPr>
          <w:rFonts w:ascii="Calibri" w:eastAsia="Calibri" w:hAnsi="Calibri" w:cs="Calibri"/>
          <w:sz w:val="32"/>
          <w:szCs w:val="32"/>
        </w:rPr>
        <w:t>živateli v jeho domácnosti předá vydanou stvrzenku,</w:t>
      </w:r>
    </w:p>
    <w:p w14:paraId="39F045E8" w14:textId="77777777" w:rsidR="00736ED4" w:rsidRPr="000B344B" w:rsidRDefault="00736ED4" w:rsidP="00736ED4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283"/>
        <w:jc w:val="both"/>
        <w:rPr>
          <w:rFonts w:ascii="Calibri" w:hAnsi="Calibri" w:cs="Calibri"/>
          <w:sz w:val="32"/>
          <w:szCs w:val="32"/>
        </w:rPr>
      </w:pPr>
      <w:r w:rsidRPr="000B344B">
        <w:rPr>
          <w:rFonts w:ascii="Calibri" w:eastAsia="Calibri" w:hAnsi="Calibri" w:cs="Calibri"/>
          <w:sz w:val="32"/>
          <w:szCs w:val="32"/>
        </w:rPr>
        <w:t>v hotovosti po předložení stvrzenky v kanceláři Poskytovatele na ul. Zámecká 1266, Frýdek – Místek,</w:t>
      </w:r>
    </w:p>
    <w:p w14:paraId="1230CCD9" w14:textId="77777777" w:rsidR="00F448B7" w:rsidRPr="000B344B" w:rsidRDefault="00F448B7" w:rsidP="00F448B7">
      <w:pPr>
        <w:pStyle w:val="Normlnweb"/>
        <w:spacing w:before="0" w:beforeAutospacing="0" w:after="0" w:line="276" w:lineRule="auto"/>
        <w:rPr>
          <w:rFonts w:ascii="Calibri" w:hAnsi="Calibri" w:cs="Calibri"/>
          <w:bCs/>
          <w:sz w:val="32"/>
          <w:szCs w:val="32"/>
        </w:rPr>
      </w:pPr>
      <w:r w:rsidRPr="000B344B">
        <w:rPr>
          <w:rFonts w:ascii="Calibri" w:eastAsia="Calibri" w:hAnsi="Calibri" w:cs="Calibri"/>
          <w:bCs/>
          <w:sz w:val="32"/>
          <w:szCs w:val="32"/>
        </w:rPr>
        <w:t xml:space="preserve">Stvrzenka slouží Uživateli jako doklad o zaplacení poskytnuté služby. </w:t>
      </w:r>
    </w:p>
    <w:p w14:paraId="31B3A92C" w14:textId="77777777" w:rsidR="00F448B7" w:rsidRPr="000B344B" w:rsidRDefault="00F448B7" w:rsidP="00F448B7">
      <w:pPr>
        <w:pStyle w:val="Normlnweb"/>
        <w:spacing w:before="0" w:beforeAutospacing="0" w:after="0" w:line="276" w:lineRule="auto"/>
        <w:jc w:val="both"/>
        <w:rPr>
          <w:rFonts w:ascii="Calibri" w:hAnsi="Calibri" w:cs="Calibri"/>
          <w:sz w:val="32"/>
          <w:szCs w:val="32"/>
        </w:rPr>
      </w:pPr>
    </w:p>
    <w:p w14:paraId="70C0F1B1" w14:textId="10F851F7" w:rsidR="00F448B7" w:rsidRPr="000B344B" w:rsidRDefault="00F448B7" w:rsidP="00F448B7">
      <w:pPr>
        <w:pStyle w:val="Normlnweb"/>
        <w:spacing w:before="0" w:beforeAutospacing="0" w:after="0" w:line="276" w:lineRule="auto"/>
        <w:jc w:val="both"/>
        <w:rPr>
          <w:rFonts w:ascii="Calibri" w:hAnsi="Calibri" w:cs="Calibri"/>
          <w:sz w:val="32"/>
          <w:szCs w:val="32"/>
        </w:rPr>
      </w:pPr>
      <w:r w:rsidRPr="000B344B">
        <w:rPr>
          <w:rFonts w:ascii="Calibri" w:eastAsia="Calibri" w:hAnsi="Calibri" w:cs="Calibri"/>
          <w:sz w:val="32"/>
          <w:szCs w:val="32"/>
        </w:rPr>
        <w:t>c. bankovním převodem na účet číslo: 27-3591950297/0100.</w:t>
      </w:r>
    </w:p>
    <w:p w14:paraId="3504F84E" w14:textId="77777777" w:rsidR="00F448B7" w:rsidRPr="000B344B" w:rsidRDefault="00F448B7" w:rsidP="000B344B">
      <w:pPr>
        <w:pStyle w:val="Normlnweb"/>
        <w:spacing w:before="0" w:beforeAutospacing="0" w:after="0" w:line="276" w:lineRule="auto"/>
        <w:rPr>
          <w:rFonts w:ascii="Calibri" w:hAnsi="Calibri" w:cs="Calibri"/>
          <w:bCs/>
          <w:sz w:val="32"/>
          <w:szCs w:val="32"/>
        </w:rPr>
      </w:pPr>
      <w:r w:rsidRPr="000B344B">
        <w:rPr>
          <w:rFonts w:ascii="Calibri" w:eastAsia="Calibri" w:hAnsi="Calibri" w:cs="Calibri"/>
          <w:sz w:val="32"/>
          <w:szCs w:val="32"/>
        </w:rPr>
        <w:t xml:space="preserve">Do zprávy pro příjemce uvede </w:t>
      </w:r>
      <w:r w:rsidRPr="000B344B">
        <w:rPr>
          <w:rFonts w:ascii="Calibri" w:eastAsia="Calibri" w:hAnsi="Calibri" w:cs="Calibri"/>
          <w:b/>
          <w:bCs/>
          <w:color w:val="FFFFFF" w:themeColor="background1"/>
          <w:sz w:val="32"/>
          <w:szCs w:val="32"/>
        </w:rPr>
        <w:t>${klient_titul}</w:t>
      </w:r>
      <w:r w:rsidRPr="000B344B">
        <w:rPr>
          <w:rFonts w:ascii="Calibri" w:eastAsia="Calibri" w:hAnsi="Calibri" w:cs="Calibri"/>
          <w:color w:val="FFFFFF" w:themeColor="background1"/>
          <w:sz w:val="32"/>
          <w:szCs w:val="32"/>
        </w:rPr>
        <w:t xml:space="preserve"> </w:t>
      </w:r>
      <w:r w:rsidRPr="000B344B">
        <w:rPr>
          <w:rFonts w:ascii="Calibri" w:eastAsia="Calibri" w:hAnsi="Calibri" w:cs="Calibri"/>
          <w:b/>
          <w:color w:val="FFFFFF" w:themeColor="background1"/>
          <w:sz w:val="32"/>
          <w:szCs w:val="32"/>
        </w:rPr>
        <w:t>${klient_jmeno} ${klient_prijmeni}</w:t>
      </w:r>
      <w:r w:rsidRPr="000B344B">
        <w:rPr>
          <w:rFonts w:ascii="Calibri" w:eastAsia="Calibri" w:hAnsi="Calibri" w:cs="Calibri"/>
          <w:b/>
          <w:sz w:val="32"/>
          <w:szCs w:val="32"/>
        </w:rPr>
        <w:t xml:space="preserve">, variabilní symbol </w:t>
      </w:r>
      <w:r w:rsidRPr="000B344B">
        <w:rPr>
          <w:rFonts w:ascii="Calibri" w:eastAsia="Calibri" w:hAnsi="Calibri" w:cs="Calibri"/>
          <w:b/>
          <w:color w:val="FFFFFF" w:themeColor="background1"/>
          <w:sz w:val="32"/>
          <w:szCs w:val="32"/>
        </w:rPr>
        <w:t>${variabilni_symbol_PSP_vs_ps}</w:t>
      </w:r>
      <w:r w:rsidRPr="000B344B">
        <w:rPr>
          <w:rFonts w:ascii="Calibri" w:eastAsia="Calibri" w:hAnsi="Calibri" w:cs="Calibri"/>
          <w:b/>
          <w:sz w:val="32"/>
          <w:szCs w:val="32"/>
        </w:rPr>
        <w:t xml:space="preserve">, specifický symbol </w:t>
      </w:r>
      <w:r w:rsidRPr="000B344B">
        <w:rPr>
          <w:rFonts w:ascii="Calibri" w:eastAsia="Calibri" w:hAnsi="Calibri" w:cs="Calibri"/>
          <w:b/>
          <w:color w:val="FFFFFF" w:themeColor="background1"/>
          <w:sz w:val="32"/>
          <w:szCs w:val="32"/>
        </w:rPr>
        <w:t>${variabilni_symbol_PSP_ss_ps}</w:t>
      </w:r>
      <w:r w:rsidRPr="000B344B">
        <w:rPr>
          <w:rFonts w:ascii="Calibri" w:eastAsia="Calibri" w:hAnsi="Calibri" w:cs="Calibri"/>
          <w:b/>
          <w:sz w:val="32"/>
          <w:szCs w:val="32"/>
        </w:rPr>
        <w:t xml:space="preserve">, </w:t>
      </w:r>
      <w:r w:rsidRPr="000B344B">
        <w:rPr>
          <w:rFonts w:ascii="Calibri" w:eastAsia="Calibri" w:hAnsi="Calibri" w:cs="Calibri"/>
          <w:sz w:val="32"/>
          <w:szCs w:val="32"/>
        </w:rPr>
        <w:t>účel platby –</w:t>
      </w:r>
      <w:r w:rsidRPr="000B344B">
        <w:rPr>
          <w:rFonts w:ascii="Calibri" w:eastAsia="Calibri" w:hAnsi="Calibri" w:cs="Calibri"/>
          <w:b/>
          <w:sz w:val="32"/>
          <w:szCs w:val="32"/>
        </w:rPr>
        <w:t xml:space="preserve"> péče </w:t>
      </w:r>
      <w:r w:rsidRPr="000B344B">
        <w:rPr>
          <w:rFonts w:ascii="Calibri" w:eastAsia="Calibri" w:hAnsi="Calibri" w:cs="Calibri"/>
          <w:sz w:val="32"/>
          <w:szCs w:val="32"/>
        </w:rPr>
        <w:t xml:space="preserve">nebo </w:t>
      </w:r>
      <w:r w:rsidRPr="000B344B">
        <w:rPr>
          <w:rFonts w:ascii="Calibri" w:eastAsia="Calibri" w:hAnsi="Calibri" w:cs="Calibri"/>
          <w:b/>
          <w:sz w:val="32"/>
          <w:szCs w:val="32"/>
        </w:rPr>
        <w:t xml:space="preserve">obědy </w:t>
      </w:r>
      <w:r w:rsidRPr="000B344B">
        <w:rPr>
          <w:rFonts w:ascii="Calibri" w:eastAsia="Calibri" w:hAnsi="Calibri" w:cs="Calibri"/>
          <w:sz w:val="32"/>
          <w:szCs w:val="32"/>
        </w:rPr>
        <w:t>a</w:t>
      </w:r>
      <w:r w:rsidRPr="000B344B">
        <w:rPr>
          <w:rFonts w:ascii="Calibri" w:eastAsia="Calibri" w:hAnsi="Calibri" w:cs="Calibri"/>
          <w:b/>
          <w:sz w:val="32"/>
          <w:szCs w:val="32"/>
        </w:rPr>
        <w:t xml:space="preserve"> období,</w:t>
      </w:r>
      <w:r w:rsidRPr="000B344B">
        <w:rPr>
          <w:rFonts w:ascii="Calibri" w:eastAsia="Calibri" w:hAnsi="Calibri" w:cs="Calibri"/>
          <w:sz w:val="32"/>
          <w:szCs w:val="32"/>
        </w:rPr>
        <w:t xml:space="preserve"> za které je platba uskutečněna.</w:t>
      </w:r>
    </w:p>
    <w:p w14:paraId="0891D8B9" w14:textId="77777777" w:rsidR="00736ED4" w:rsidRDefault="00736ED4" w:rsidP="00F448B7">
      <w:pPr>
        <w:pStyle w:val="Normlnweb"/>
        <w:spacing w:before="0" w:beforeAutospacing="0" w:after="0" w:line="276" w:lineRule="auto"/>
        <w:rPr>
          <w:rFonts w:ascii="Calibri" w:hAnsi="Calibri" w:cs="Calibri"/>
          <w:bCs/>
          <w:color w:val="000000" w:themeColor="text1"/>
          <w:sz w:val="32"/>
          <w:szCs w:val="32"/>
        </w:rPr>
      </w:pPr>
    </w:p>
    <w:p w14:paraId="5E33D432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IV.</w:t>
      </w:r>
    </w:p>
    <w:p w14:paraId="05607BB4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Výpovědní důvody a výpovědní lhůty</w:t>
      </w:r>
    </w:p>
    <w:p w14:paraId="61764D54" w14:textId="77777777" w:rsidR="00736ED4" w:rsidRDefault="00736ED4" w:rsidP="00736ED4">
      <w:pPr>
        <w:pStyle w:val="Normlnweb"/>
        <w:numPr>
          <w:ilvl w:val="0"/>
          <w:numId w:val="7"/>
        </w:numPr>
        <w:spacing w:before="0" w:beforeAutospacing="0" w:after="200" w:line="276" w:lineRule="auto"/>
        <w:ind w:left="0" w:hanging="357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Uživatel může Smlouvu vypovědět bez udání důvodu. Výpovědní lhůta pro výpověď danou Uživatelem činí 10 pracovních dní a počíná prvním dnem následujícím po dni, v němž byla tato výpověď Poskytovateli doručena. </w:t>
      </w:r>
    </w:p>
    <w:p w14:paraId="12817E6A" w14:textId="77777777" w:rsidR="00736ED4" w:rsidRDefault="00736ED4" w:rsidP="00736ED4">
      <w:pPr>
        <w:pStyle w:val="Normlnweb"/>
        <w:numPr>
          <w:ilvl w:val="0"/>
          <w:numId w:val="7"/>
        </w:numPr>
        <w:spacing w:before="0" w:beforeAutospacing="0" w:after="200" w:line="276" w:lineRule="auto"/>
        <w:ind w:left="0" w:hanging="357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Poskytovatel může Smlouvu vypovědět z těchto důvodů: </w:t>
      </w:r>
    </w:p>
    <w:p w14:paraId="0CDB5565" w14:textId="77777777" w:rsidR="00736ED4" w:rsidRDefault="00736ED4" w:rsidP="00736ED4">
      <w:pPr>
        <w:pStyle w:val="Normlnweb"/>
        <w:numPr>
          <w:ilvl w:val="0"/>
          <w:numId w:val="8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jestliže Uživatel hrubě porušuje své povinnosti vyplývající ze Smlouvy. Za hrubé porušení Smlouvy se zejména považuje 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lastRenderedPageBreak/>
        <w:t>nezaplacení úhrady za poskytnutí sociální služby za dobu delší než jeden měsíc po obdržení vyúčtování,</w:t>
      </w:r>
    </w:p>
    <w:p w14:paraId="5567AF99" w14:textId="77777777" w:rsidR="00736ED4" w:rsidRDefault="00736ED4" w:rsidP="00736ED4">
      <w:pPr>
        <w:pStyle w:val="Normlnweb"/>
        <w:numPr>
          <w:ilvl w:val="0"/>
          <w:numId w:val="8"/>
        </w:numPr>
        <w:spacing w:before="0" w:beforeAutospacing="0" w:after="0" w:line="276" w:lineRule="auto"/>
        <w:ind w:left="426" w:hanging="357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jestliže Uživatel i po opětovném ústním a písemném napomenutí hrubě porušuje povinnosti, které vyplývají z Vnitřních pravidel Poskytovatele pro poskytování pečovatelské služby,</w:t>
      </w:r>
    </w:p>
    <w:p w14:paraId="05C86B5C" w14:textId="77777777" w:rsidR="00736ED4" w:rsidRDefault="00736ED4" w:rsidP="00736ED4">
      <w:pPr>
        <w:pStyle w:val="Normlnweb"/>
        <w:numPr>
          <w:ilvl w:val="0"/>
          <w:numId w:val="8"/>
        </w:numPr>
        <w:spacing w:before="0" w:beforeAutospacing="0" w:after="0" w:line="276" w:lineRule="auto"/>
        <w:ind w:left="426" w:hanging="284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jestliže se Uživatel chová k pracovníkům Poskytovatele způsobem, jehož záměr nebo důsledek vede ke snížení důstojnosti fyzické osoby nebo k vytváření nepřátelského, ponižujícího a zneklidňujícího prostředí, nebo je toto chování v rozporu s dobrými mravy,</w:t>
      </w:r>
    </w:p>
    <w:p w14:paraId="74CB55AD" w14:textId="77777777" w:rsidR="00736ED4" w:rsidRDefault="00736ED4" w:rsidP="00736ED4">
      <w:pPr>
        <w:pStyle w:val="Normlnweb"/>
        <w:numPr>
          <w:ilvl w:val="0"/>
          <w:numId w:val="8"/>
        </w:numPr>
        <w:spacing w:before="0" w:beforeAutospacing="0" w:after="0" w:line="276" w:lineRule="auto"/>
        <w:ind w:left="426" w:hanging="357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pokud Uživatel nevyužívá služeb Poskytovatele po dobu delší než 6 měsíců,</w:t>
      </w:r>
    </w:p>
    <w:p w14:paraId="37A2C2F6" w14:textId="77777777" w:rsidR="00736ED4" w:rsidRDefault="00736ED4" w:rsidP="00736ED4">
      <w:pPr>
        <w:pStyle w:val="Normlnweb"/>
        <w:numPr>
          <w:ilvl w:val="0"/>
          <w:numId w:val="8"/>
        </w:numPr>
        <w:spacing w:before="0" w:beforeAutospacing="0" w:after="200" w:line="276" w:lineRule="auto"/>
        <w:ind w:left="426" w:hanging="357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jestliže se Uživatel přestěhoval do nového bydliště, které je mimo dosah působnosti Poskytovatele, nebo je-li Uživatel umístěn do zařízení sociálních služeb pobytového typu.</w:t>
      </w:r>
    </w:p>
    <w:p w14:paraId="7A1E2D9B" w14:textId="77777777" w:rsidR="00736ED4" w:rsidRDefault="00736ED4" w:rsidP="00736ED4">
      <w:pPr>
        <w:pStyle w:val="Normlnweb"/>
        <w:spacing w:before="0" w:beforeAutospacing="0" w:after="20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Výpovědní lhůta pro výpověď danou Poskytovatelem z důvodů uvedených v odst. 2) písm. a. – d. tohoto článku činí 10 pracovních dní a počíná prvním dnem následujícím po dni, v němž byla tato výpověď Uživateli doručena. </w:t>
      </w:r>
    </w:p>
    <w:p w14:paraId="72C89621" w14:textId="77777777" w:rsidR="00736ED4" w:rsidRDefault="00736ED4" w:rsidP="00736ED4">
      <w:pPr>
        <w:pStyle w:val="Normlnweb"/>
        <w:spacing w:before="0" w:beforeAutospacing="0" w:after="20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Z důvodu uvedeného v tomto čl. odst. 2) písm. e., Smlouva pozbývá platnosti ke dni změny bydliště či nástupu do zařízení nebo dnem, kdy Poskytovatel takovou skutečnost zjistil. </w:t>
      </w:r>
    </w:p>
    <w:p w14:paraId="143475E3" w14:textId="77777777" w:rsidR="00736ED4" w:rsidRDefault="00736ED4" w:rsidP="00736ED4">
      <w:pPr>
        <w:pStyle w:val="Normlnweb"/>
        <w:spacing w:before="0" w:beforeAutospacing="0" w:after="20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Výpověď je Poskytovatelem zaslána na poslední známou adresu, čímž je považována za doručenou.</w:t>
      </w:r>
    </w:p>
    <w:p w14:paraId="3B9B4FB8" w14:textId="77777777" w:rsidR="00736ED4" w:rsidRDefault="00736ED4" w:rsidP="00736ED4">
      <w:pPr>
        <w:pStyle w:val="Normlnweb"/>
        <w:spacing w:before="0" w:beforeAutospacing="0" w:after="200" w:line="276" w:lineRule="auto"/>
        <w:ind w:hanging="426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3)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ab/>
        <w:t>Smlouvu lze ukončit také písemnou Dohodou o ukončení smlouvy o poskytování pečovatelské služby mezi Uživatelem a Poskytovatelem.</w:t>
      </w:r>
    </w:p>
    <w:p w14:paraId="504E1FE8" w14:textId="77777777" w:rsidR="00FB36DA" w:rsidRDefault="00FB36DA" w:rsidP="00736ED4">
      <w:pPr>
        <w:pStyle w:val="Normlnweb"/>
        <w:spacing w:before="0" w:beforeAutospacing="0"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602AEDDB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>V.</w:t>
      </w:r>
    </w:p>
    <w:p w14:paraId="69F3DDF2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Přílohy</w:t>
      </w:r>
    </w:p>
    <w:p w14:paraId="4B9682A0" w14:textId="77777777" w:rsidR="00164D76" w:rsidRPr="00164D76" w:rsidRDefault="00164D76" w:rsidP="00164D76">
      <w:pPr>
        <w:pStyle w:val="Normlnweb"/>
        <w:numPr>
          <w:ilvl w:val="0"/>
          <w:numId w:val="9"/>
        </w:numPr>
        <w:spacing w:before="0" w:beforeAutospacing="0" w:after="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164D76">
        <w:rPr>
          <w:rFonts w:ascii="Calibri" w:eastAsia="Calibri" w:hAnsi="Calibri" w:cs="Calibri"/>
          <w:color w:val="000000" w:themeColor="text1"/>
          <w:sz w:val="32"/>
          <w:szCs w:val="32"/>
        </w:rPr>
        <w:t>Žádost o zavedení pečovatelské služby</w:t>
      </w:r>
    </w:p>
    <w:p w14:paraId="681E1BAC" w14:textId="77777777" w:rsidR="00164D76" w:rsidRPr="00164D76" w:rsidRDefault="00287639" w:rsidP="00164D76">
      <w:pPr>
        <w:pStyle w:val="Normlnweb"/>
        <w:numPr>
          <w:ilvl w:val="0"/>
          <w:numId w:val="9"/>
        </w:numPr>
        <w:spacing w:before="0" w:beforeAutospacing="0" w:after="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Individuální plán U</w:t>
      </w:r>
      <w:r w:rsidR="00164D76" w:rsidRPr="00164D76">
        <w:rPr>
          <w:rFonts w:ascii="Calibri" w:eastAsia="Calibri" w:hAnsi="Calibri" w:cs="Calibri"/>
          <w:color w:val="000000" w:themeColor="text1"/>
          <w:sz w:val="32"/>
          <w:szCs w:val="32"/>
        </w:rPr>
        <w:t>živatele</w:t>
      </w:r>
    </w:p>
    <w:p w14:paraId="661896BC" w14:textId="77777777" w:rsidR="00164D76" w:rsidRPr="00F448B7" w:rsidRDefault="00164D76" w:rsidP="00164D76">
      <w:pPr>
        <w:pStyle w:val="Normlnweb"/>
        <w:numPr>
          <w:ilvl w:val="0"/>
          <w:numId w:val="9"/>
        </w:numPr>
        <w:spacing w:before="0" w:beforeAutospacing="0" w:after="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164D76">
        <w:rPr>
          <w:rFonts w:ascii="Calibri" w:eastAsia="Calibri" w:hAnsi="Calibri" w:cs="Calibri"/>
          <w:color w:val="000000" w:themeColor="text1"/>
          <w:sz w:val="32"/>
          <w:szCs w:val="32"/>
        </w:rPr>
        <w:t>Výše úhrad Poskytovatele</w:t>
      </w:r>
    </w:p>
    <w:p w14:paraId="1F513F97" w14:textId="2E773B05" w:rsidR="00F448B7" w:rsidRPr="000B344B" w:rsidRDefault="00F448B7" w:rsidP="00164D76">
      <w:pPr>
        <w:pStyle w:val="Normlnweb"/>
        <w:numPr>
          <w:ilvl w:val="0"/>
          <w:numId w:val="9"/>
        </w:numPr>
        <w:spacing w:before="0" w:beforeAutospacing="0" w:after="0" w:line="276" w:lineRule="auto"/>
        <w:jc w:val="both"/>
        <w:rPr>
          <w:rFonts w:ascii="Calibri" w:hAnsi="Calibri" w:cs="Calibri"/>
          <w:sz w:val="32"/>
          <w:szCs w:val="32"/>
        </w:rPr>
      </w:pPr>
      <w:r w:rsidRPr="000B344B">
        <w:rPr>
          <w:rFonts w:ascii="Calibri" w:eastAsia="Calibri" w:hAnsi="Calibri" w:cs="Calibri"/>
          <w:sz w:val="32"/>
          <w:szCs w:val="32"/>
        </w:rPr>
        <w:t>Bezhotovostní platba za obědy a péči</w:t>
      </w:r>
    </w:p>
    <w:p w14:paraId="585B90CC" w14:textId="77777777" w:rsidR="00736ED4" w:rsidRDefault="00736ED4" w:rsidP="00736ED4">
      <w:pPr>
        <w:pStyle w:val="Normlnweb"/>
        <w:spacing w:before="0" w:beforeAutospacing="0" w:after="0" w:line="276" w:lineRule="auto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4BCECE88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VI.</w:t>
      </w:r>
    </w:p>
    <w:p w14:paraId="57D60AE0" w14:textId="77777777" w:rsidR="00736ED4" w:rsidRDefault="00736ED4" w:rsidP="00736ED4">
      <w:pPr>
        <w:pStyle w:val="Normlnweb"/>
        <w:spacing w:before="0" w:beforeAutospacing="0"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Závěrečná ustanovení</w:t>
      </w:r>
    </w:p>
    <w:p w14:paraId="496C1A8D" w14:textId="77777777" w:rsidR="00736ED4" w:rsidRDefault="00736ED4" w:rsidP="00736ED4">
      <w:pPr>
        <w:pStyle w:val="Normlnweb"/>
        <w:numPr>
          <w:ilvl w:val="0"/>
          <w:numId w:val="10"/>
        </w:numPr>
        <w:spacing w:before="0" w:beforeAutospacing="0" w:after="120" w:line="276" w:lineRule="auto"/>
        <w:ind w:left="0" w:hanging="423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Uživatel prohlašuje, že byl seznámen s aktuálními Vnitřními pravidly a Výší úhrad Poskytovatele pro poskytování pečovatelské služby. Dále prohlašuje, že Vnitřní pravidla mu byla předána v písemné podobě při jednání, že tato pravidla přečetl a plně jim porozuměl, což je potvrzeno písemně v Žádosti o poskytování pečovatelské služby. Uživatel je povinen tato pravidla dodržovat. </w:t>
      </w:r>
    </w:p>
    <w:p w14:paraId="534371A2" w14:textId="77777777" w:rsidR="00736ED4" w:rsidRDefault="00736ED4" w:rsidP="00736ED4">
      <w:pPr>
        <w:pStyle w:val="Normlnweb"/>
        <w:numPr>
          <w:ilvl w:val="0"/>
          <w:numId w:val="10"/>
        </w:numPr>
        <w:spacing w:before="0" w:beforeAutospacing="0" w:after="120" w:line="276" w:lineRule="auto"/>
        <w:ind w:left="0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Smlouva nabývá platnosti a účinnosti </w:t>
      </w:r>
      <w:r w:rsidR="00DB752F">
        <w:rPr>
          <w:rFonts w:ascii="Calibri" w:eastAsia="Calibri" w:hAnsi="Calibri" w:cs="Calibri"/>
          <w:color w:val="000000" w:themeColor="text1"/>
          <w:sz w:val="32"/>
          <w:szCs w:val="32"/>
        </w:rPr>
        <w:t>okamžikem jejího podpisu oběma smluvními stranami.</w:t>
      </w:r>
    </w:p>
    <w:p w14:paraId="5D6B2898" w14:textId="77777777" w:rsidR="00736ED4" w:rsidRDefault="00736ED4" w:rsidP="00736ED4">
      <w:pPr>
        <w:pStyle w:val="Normlnweb"/>
        <w:numPr>
          <w:ilvl w:val="0"/>
          <w:numId w:val="10"/>
        </w:numPr>
        <w:spacing w:before="0" w:beforeAutospacing="0" w:after="120" w:line="276" w:lineRule="auto"/>
        <w:ind w:left="0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Doba platnosti a účinnosti Smlouvy je sjednána na dobu </w:t>
      </w:r>
      <w:r w:rsidRPr="000B344B">
        <w:rPr>
          <w:rFonts w:ascii="Calibri" w:eastAsia="Calibri" w:hAnsi="Calibri" w:cs="Calibri"/>
          <w:sz w:val="32"/>
          <w:szCs w:val="32"/>
        </w:rPr>
        <w:t xml:space="preserve">neurčitou/ určitou. </w:t>
      </w:r>
    </w:p>
    <w:p w14:paraId="730139C4" w14:textId="77777777" w:rsidR="00736ED4" w:rsidRDefault="00736ED4" w:rsidP="00736ED4">
      <w:pPr>
        <w:pStyle w:val="Normlnweb"/>
        <w:numPr>
          <w:ilvl w:val="0"/>
          <w:numId w:val="10"/>
        </w:numPr>
        <w:spacing w:before="0" w:beforeAutospacing="0" w:after="120" w:line="276" w:lineRule="auto"/>
        <w:ind w:left="0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Uživatel nemůže práva z této Smlouvy postoupit na někoho jiného.</w:t>
      </w:r>
    </w:p>
    <w:p w14:paraId="1111F949" w14:textId="77777777" w:rsidR="00736ED4" w:rsidRDefault="00736ED4" w:rsidP="00736ED4">
      <w:pPr>
        <w:pStyle w:val="Normlnweb"/>
        <w:numPr>
          <w:ilvl w:val="0"/>
          <w:numId w:val="10"/>
        </w:numPr>
        <w:spacing w:before="0" w:beforeAutospacing="0" w:after="120" w:line="276" w:lineRule="auto"/>
        <w:ind w:left="0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V případě změny číslování Smlouvy ze strany Poskytovatele, zůstává v platnosti Žádost o zavedení pečovatelské služby a pos</w:t>
      </w:r>
      <w:r w:rsidR="00287639">
        <w:rPr>
          <w:rFonts w:ascii="Calibri" w:eastAsia="Calibri" w:hAnsi="Calibri" w:cs="Calibri"/>
          <w:color w:val="000000" w:themeColor="text1"/>
          <w:sz w:val="32"/>
          <w:szCs w:val="32"/>
        </w:rPr>
        <w:t>lední platný Individuální plán U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>živatele.</w:t>
      </w:r>
    </w:p>
    <w:p w14:paraId="79951A57" w14:textId="77777777" w:rsidR="00736ED4" w:rsidRDefault="00736ED4" w:rsidP="00736ED4">
      <w:pPr>
        <w:pStyle w:val="Normlnweb"/>
        <w:numPr>
          <w:ilvl w:val="0"/>
          <w:numId w:val="10"/>
        </w:numPr>
        <w:spacing w:before="0" w:beforeAutospacing="0" w:after="120" w:line="276" w:lineRule="auto"/>
        <w:ind w:left="0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Smluvní vztah zaniká úmrtím Uživatele. Neuhrazená pohledávka za poskytnutou službu přechází na dědice. V případě, že příslušný dědic dlužnou částku neuhradí do 30 dnů ode dne úmrtí Uživatele, Poskytovatel se připojí do dědického řízení u příslušného notáře.</w:t>
      </w:r>
    </w:p>
    <w:p w14:paraId="68207DFB" w14:textId="77777777" w:rsidR="00736ED4" w:rsidRDefault="00736ED4" w:rsidP="00736ED4">
      <w:pPr>
        <w:pStyle w:val="Normlnweb"/>
        <w:numPr>
          <w:ilvl w:val="0"/>
          <w:numId w:val="10"/>
        </w:numPr>
        <w:spacing w:before="0" w:beforeAutospacing="0" w:after="120" w:line="276" w:lineRule="auto"/>
        <w:ind w:left="0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lastRenderedPageBreak/>
        <w:t xml:space="preserve">Smlouva je vyhotovena ve </w:t>
      </w:r>
      <w:r w:rsidRPr="00191F43">
        <w:rPr>
          <w:rFonts w:ascii="Calibri" w:eastAsia="Calibri" w:hAnsi="Calibri" w:cs="Calibri"/>
          <w:sz w:val="32"/>
          <w:szCs w:val="32"/>
        </w:rPr>
        <w:t>dvou</w:t>
      </w:r>
      <w:r w:rsidRPr="000B344B">
        <w:rPr>
          <w:rFonts w:ascii="Calibri" w:eastAsia="Calibri" w:hAnsi="Calibri" w:cs="Calibri"/>
          <w:sz w:val="32"/>
          <w:szCs w:val="32"/>
        </w:rPr>
        <w:t xml:space="preserve">/třech 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exemplářích s platností originálu. </w:t>
      </w:r>
    </w:p>
    <w:p w14:paraId="418DE21F" w14:textId="77777777" w:rsidR="00736ED4" w:rsidRDefault="00736ED4" w:rsidP="00736ED4">
      <w:pPr>
        <w:pStyle w:val="Normlnweb"/>
        <w:numPr>
          <w:ilvl w:val="0"/>
          <w:numId w:val="10"/>
        </w:numPr>
        <w:spacing w:before="0" w:beforeAutospacing="0" w:after="120" w:line="276" w:lineRule="auto"/>
        <w:ind w:left="0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Smlouva může být měněna nebo ukončena pouze písemně.</w:t>
      </w:r>
    </w:p>
    <w:p w14:paraId="7B28943A" w14:textId="77777777" w:rsidR="00736ED4" w:rsidRDefault="00736ED4" w:rsidP="00736ED4">
      <w:pPr>
        <w:pStyle w:val="Normlnweb"/>
        <w:numPr>
          <w:ilvl w:val="0"/>
          <w:numId w:val="10"/>
        </w:numPr>
        <w:spacing w:before="0" w:beforeAutospacing="0" w:after="120" w:line="276" w:lineRule="auto"/>
        <w:ind w:left="0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>Smluvní strany prohlašují, že shora citovaná Smlouva byla uzavřena vážně, srozumitelně a určitě, nikoli v tísni nebo za nápadně nevýhodných podmínek. Na důkaz souhlasu připojují smluvní strany vlastnoruční podpisy.</w:t>
      </w:r>
    </w:p>
    <w:p w14:paraId="5ECB7486" w14:textId="77777777" w:rsidR="00736ED4" w:rsidRDefault="00736ED4" w:rsidP="00736ED4">
      <w:pPr>
        <w:pStyle w:val="Normlnweb"/>
        <w:spacing w:before="0" w:beforeAutospacing="0" w:after="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3E421178" w14:textId="77777777" w:rsidR="00736ED4" w:rsidRDefault="00736ED4" w:rsidP="00736ED4">
      <w:pPr>
        <w:pStyle w:val="Normlnweb"/>
        <w:spacing w:before="0" w:beforeAutospacing="0" w:after="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07A50BCD" w14:textId="33B9C94C" w:rsidR="00736ED4" w:rsidRDefault="00DB752F" w:rsidP="00736ED4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Ve Frýdku – Místku dne: </w:t>
      </w:r>
      <w:r w:rsidR="00F448B7" w:rsidRPr="000B344B">
        <w:rPr>
          <w:rFonts w:ascii="Calibri" w:eastAsia="Calibri" w:hAnsi="Calibri" w:cs="Calibri"/>
          <w:color w:val="FFFFFF" w:themeColor="background1"/>
          <w:sz w:val="32"/>
          <w:szCs w:val="32"/>
        </w:rPr>
        <w:t>${pripad_sluzba_zakonna_2_smlouva}</w:t>
      </w:r>
    </w:p>
    <w:p w14:paraId="61C27DD4" w14:textId="77777777" w:rsidR="00736ED4" w:rsidRDefault="00736ED4" w:rsidP="00736ED4">
      <w:pPr>
        <w:pStyle w:val="Normlnweb"/>
        <w:spacing w:before="0" w:beforeAutospacing="0" w:after="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7D621D5B" w14:textId="77777777" w:rsidR="00736ED4" w:rsidRDefault="00736ED4" w:rsidP="00736ED4">
      <w:pPr>
        <w:pStyle w:val="Normlnweb"/>
        <w:spacing w:before="0" w:beforeAutospacing="0" w:after="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380D291D" w14:textId="77777777" w:rsidR="00736ED4" w:rsidRDefault="00736ED4" w:rsidP="00736ED4">
      <w:pPr>
        <w:pStyle w:val="Normlnweb"/>
        <w:spacing w:before="0" w:beforeAutospacing="0" w:after="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6BEF1D84" w14:textId="77777777" w:rsidR="00736ED4" w:rsidRDefault="00736ED4" w:rsidP="00736ED4">
      <w:pPr>
        <w:pStyle w:val="Normlnweb"/>
        <w:spacing w:before="0" w:beforeAutospacing="0" w:after="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…........................... 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ab/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ab/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ab/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ab/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ab/>
        <w:t xml:space="preserve">      …..............................</w:t>
      </w:r>
    </w:p>
    <w:p w14:paraId="4F4C44F1" w14:textId="77777777" w:rsidR="00736ED4" w:rsidRDefault="00736ED4" w:rsidP="00736ED4">
      <w:pPr>
        <w:pStyle w:val="Normlnweb"/>
        <w:spacing w:before="0" w:beforeAutospacing="0" w:after="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podpis Poskytovatele 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ab/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ab/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ab/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ab/>
        <w:t xml:space="preserve">      podpis Uživatele</w:t>
      </w:r>
    </w:p>
    <w:p w14:paraId="3BFDB249" w14:textId="77777777" w:rsidR="00736ED4" w:rsidRDefault="00736ED4" w:rsidP="00736ED4">
      <w:pPr>
        <w:pStyle w:val="Normlnweb"/>
        <w:spacing w:before="0" w:beforeAutospacing="0" w:after="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3177F9D5" w14:textId="77777777" w:rsidR="000B344B" w:rsidRDefault="000B344B" w:rsidP="00736ED4">
      <w:pPr>
        <w:pStyle w:val="Normlnweb"/>
        <w:spacing w:before="0" w:beforeAutospacing="0" w:after="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4D820BD7" w14:textId="77777777" w:rsidR="000B344B" w:rsidRDefault="000B344B" w:rsidP="00736ED4">
      <w:pPr>
        <w:pStyle w:val="Normlnweb"/>
        <w:spacing w:before="0" w:beforeAutospacing="0" w:after="0" w:line="276" w:lineRule="auto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0EAD611B" w14:textId="77777777" w:rsidR="00736ED4" w:rsidRPr="000B344B" w:rsidRDefault="004C75E3" w:rsidP="00736ED4">
      <w:pPr>
        <w:pStyle w:val="Normlnweb"/>
        <w:spacing w:before="0" w:beforeAutospacing="0" w:after="0" w:line="276" w:lineRule="auto"/>
        <w:ind w:left="5664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 xml:space="preserve">       </w:t>
      </w:r>
      <w:r w:rsidR="00736ED4" w:rsidRPr="000B344B">
        <w:rPr>
          <w:rFonts w:ascii="Calibri" w:eastAsia="Calibri" w:hAnsi="Calibri" w:cs="Calibri"/>
          <w:color w:val="000000" w:themeColor="text1"/>
          <w:sz w:val="32"/>
          <w:szCs w:val="32"/>
        </w:rPr>
        <w:t>…..............................</w:t>
      </w:r>
    </w:p>
    <w:p w14:paraId="2C730055" w14:textId="77777777" w:rsidR="004162B2" w:rsidRPr="000B344B" w:rsidRDefault="00736ED4" w:rsidP="00FB36DA">
      <w:pPr>
        <w:pStyle w:val="Normlnweb"/>
        <w:spacing w:before="0" w:beforeAutospacing="0"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0B344B">
        <w:rPr>
          <w:rFonts w:ascii="Calibri" w:eastAsia="Calibri" w:hAnsi="Calibri" w:cs="Calibri"/>
          <w:color w:val="000000" w:themeColor="text1"/>
          <w:sz w:val="32"/>
          <w:szCs w:val="32"/>
        </w:rPr>
        <w:t>podpis Opatrovníka</w:t>
      </w:r>
    </w:p>
    <w:sectPr w:rsidR="004162B2" w:rsidRPr="000B344B" w:rsidSect="00CD034B">
      <w:headerReference w:type="default" r:id="rId7"/>
      <w:footerReference w:type="default" r:id="rId8"/>
      <w:pgSz w:w="11906" w:h="16838"/>
      <w:pgMar w:top="1701" w:right="1418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B6856" w14:textId="77777777" w:rsidR="00DC68DA" w:rsidRDefault="00DC68DA" w:rsidP="00BD3C88">
      <w:pPr>
        <w:spacing w:after="0" w:line="240" w:lineRule="auto"/>
      </w:pPr>
      <w:r>
        <w:separator/>
      </w:r>
    </w:p>
  </w:endnote>
  <w:endnote w:type="continuationSeparator" w:id="0">
    <w:p w14:paraId="3307C3D6" w14:textId="77777777" w:rsidR="00DC68DA" w:rsidRDefault="00DC68DA" w:rsidP="00BD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057793"/>
      <w:docPartObj>
        <w:docPartGallery w:val="Page Numbers (Bottom of Page)"/>
        <w:docPartUnique/>
      </w:docPartObj>
    </w:sdtPr>
    <w:sdtEndPr/>
    <w:sdtContent>
      <w:p w14:paraId="398CA86B" w14:textId="1CB18694" w:rsidR="00F448B7" w:rsidRDefault="00F448B7" w:rsidP="00F448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773">
          <w:rPr>
            <w:noProof/>
          </w:rPr>
          <w:t>3</w:t>
        </w:r>
        <w:r>
          <w:fldChar w:fldCharType="end"/>
        </w:r>
        <w:r>
          <w:tab/>
        </w:r>
        <w:r>
          <w:tab/>
          <w:t xml:space="preserve">Verze dokumentu platná od 1. </w:t>
        </w:r>
        <w:r w:rsidR="00FF210A">
          <w:t>4</w:t>
        </w:r>
        <w:r>
          <w:t>. 202</w:t>
        </w:r>
        <w:r w:rsidR="00FF210A">
          <w:t>5</w:t>
        </w:r>
      </w:p>
    </w:sdtContent>
  </w:sdt>
  <w:p w14:paraId="3121EAFF" w14:textId="77777777" w:rsidR="00DB713C" w:rsidRDefault="00DB71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B9D15" w14:textId="77777777" w:rsidR="00DC68DA" w:rsidRDefault="00DC68DA" w:rsidP="00BD3C88">
      <w:pPr>
        <w:spacing w:after="0" w:line="240" w:lineRule="auto"/>
      </w:pPr>
      <w:r>
        <w:separator/>
      </w:r>
    </w:p>
  </w:footnote>
  <w:footnote w:type="continuationSeparator" w:id="0">
    <w:p w14:paraId="117C0826" w14:textId="77777777" w:rsidR="00DC68DA" w:rsidRDefault="00DC68DA" w:rsidP="00BD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436C" w14:textId="77777777" w:rsidR="00BD3C88" w:rsidRDefault="00CD034B">
    <w:pPr>
      <w:pStyle w:val="Zhlav"/>
    </w:pPr>
    <w:r w:rsidRPr="00316998">
      <w:rPr>
        <w:rFonts w:cs="Tahoma"/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73E046" wp14:editId="5B6FAFD9">
              <wp:simplePos x="0" y="0"/>
              <wp:positionH relativeFrom="margin">
                <wp:align>right</wp:align>
              </wp:positionH>
              <wp:positionV relativeFrom="paragraph">
                <wp:posOffset>-274320</wp:posOffset>
              </wp:positionV>
              <wp:extent cx="2240280" cy="822960"/>
              <wp:effectExtent l="0" t="0" r="762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5B3DF" w14:textId="77777777" w:rsidR="00BD3C88" w:rsidRPr="00BD3C88" w:rsidRDefault="00BD3C88" w:rsidP="00CD034B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Cs/>
                              <w:sz w:val="18"/>
                            </w:rPr>
                          </w:pPr>
                          <w:r w:rsidRPr="00BD3C88">
                            <w:rPr>
                              <w:rFonts w:cstheme="minorHAnsi"/>
                              <w:bCs/>
                              <w:sz w:val="18"/>
                            </w:rPr>
                            <w:t>Centrum pečovatelské služby Frýdek-Místek</w:t>
                          </w:r>
                        </w:p>
                        <w:p w14:paraId="2C326780" w14:textId="77777777" w:rsidR="00BD3C88" w:rsidRPr="00BD3C88" w:rsidRDefault="00BD3C88" w:rsidP="00CD034B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Cs/>
                              <w:sz w:val="18"/>
                            </w:rPr>
                          </w:pPr>
                          <w:r w:rsidRPr="00BD3C88">
                            <w:rPr>
                              <w:rFonts w:cstheme="minorHAnsi"/>
                              <w:bCs/>
                              <w:sz w:val="18"/>
                            </w:rPr>
                            <w:t>příspěvková organizace</w:t>
                          </w:r>
                        </w:p>
                        <w:p w14:paraId="24B96C26" w14:textId="77777777" w:rsidR="00BD3C88" w:rsidRPr="00BD3C88" w:rsidRDefault="00BD3C88" w:rsidP="00CD034B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sz w:val="18"/>
                            </w:rPr>
                          </w:pPr>
                          <w:r w:rsidRPr="00BD3C88">
                            <w:rPr>
                              <w:rFonts w:cstheme="minorHAnsi"/>
                              <w:bCs/>
                              <w:sz w:val="18"/>
                            </w:rPr>
                            <w:t>Zámecká 1266, 738 01 Frýdek-Místek</w:t>
                          </w:r>
                          <w:r w:rsidRPr="00BD3C88">
                            <w:rPr>
                              <w:rFonts w:cstheme="minorHAnsi"/>
                              <w:sz w:val="18"/>
                            </w:rPr>
                            <w:t xml:space="preserve">             </w:t>
                          </w:r>
                        </w:p>
                        <w:p w14:paraId="7876AEB1" w14:textId="77777777" w:rsidR="00BD3C88" w:rsidRPr="00BD3C88" w:rsidRDefault="00BD3C88" w:rsidP="00CD034B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sz w:val="18"/>
                            </w:rPr>
                          </w:pPr>
                          <w:r w:rsidRPr="00BD3C88">
                            <w:rPr>
                              <w:rFonts w:cstheme="minorHAnsi"/>
                              <w:bCs/>
                              <w:sz w:val="18"/>
                            </w:rPr>
                            <w:t xml:space="preserve">IČ: 48772739, č. ú.: 27-3591950297/0100                                                                    E-mail: </w:t>
                          </w:r>
                          <w:hyperlink r:id="rId1" w:history="1">
                            <w:r w:rsidRPr="00BD3C88">
                              <w:rPr>
                                <w:rStyle w:val="Hypertextovodkaz"/>
                                <w:rFonts w:cstheme="minorHAnsi"/>
                                <w:bCs/>
                                <w:color w:val="auto"/>
                                <w:sz w:val="18"/>
                                <w:u w:val="none"/>
                              </w:rPr>
                              <w:t>centrum@psfm.cz</w:t>
                            </w:r>
                          </w:hyperlink>
                          <w:hyperlink r:id="rId2" w:history="1">
                            <w:r w:rsidRPr="00BD3C88">
                              <w:rPr>
                                <w:rStyle w:val="Hypertextovodkaz"/>
                                <w:rFonts w:cstheme="minorHAnsi"/>
                                <w:bCs/>
                                <w:color w:val="auto"/>
                                <w:sz w:val="18"/>
                                <w:u w:val="none"/>
                              </w:rPr>
                              <w:t>, www.psfm.cz</w:t>
                            </w:r>
                          </w:hyperlink>
                        </w:p>
                        <w:p w14:paraId="7C18A1AD" w14:textId="77777777" w:rsidR="00BD3C88" w:rsidRDefault="00BD3C88" w:rsidP="00BD3C8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F73E0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5.2pt;margin-top:-21.6pt;width:176.4pt;height:64.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bQCw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" stroked="f">
              <v:textbox>
                <w:txbxContent>
                  <w:p w14:paraId="69E5B3DF" w14:textId="77777777" w:rsidR="00BD3C88" w:rsidRPr="00BD3C88" w:rsidRDefault="00BD3C88" w:rsidP="00CD034B">
                    <w:pPr>
                      <w:spacing w:after="0" w:line="240" w:lineRule="auto"/>
                      <w:jc w:val="right"/>
                      <w:rPr>
                        <w:rFonts w:cstheme="minorHAnsi"/>
                        <w:bCs/>
                        <w:sz w:val="18"/>
                      </w:rPr>
                    </w:pPr>
                    <w:r w:rsidRPr="00BD3C88">
                      <w:rPr>
                        <w:rFonts w:cstheme="minorHAnsi"/>
                        <w:bCs/>
                        <w:sz w:val="18"/>
                      </w:rPr>
                      <w:t>Centrum pečovatelské služby Frýdek-Místek</w:t>
                    </w:r>
                  </w:p>
                  <w:p w14:paraId="2C326780" w14:textId="77777777" w:rsidR="00BD3C88" w:rsidRPr="00BD3C88" w:rsidRDefault="00BD3C88" w:rsidP="00CD034B">
                    <w:pPr>
                      <w:spacing w:after="0" w:line="240" w:lineRule="auto"/>
                      <w:jc w:val="right"/>
                      <w:rPr>
                        <w:rFonts w:cstheme="minorHAnsi"/>
                        <w:bCs/>
                        <w:sz w:val="18"/>
                      </w:rPr>
                    </w:pPr>
                    <w:r w:rsidRPr="00BD3C88">
                      <w:rPr>
                        <w:rFonts w:cstheme="minorHAnsi"/>
                        <w:bCs/>
                        <w:sz w:val="18"/>
                      </w:rPr>
                      <w:t>příspěvková organizace</w:t>
                    </w:r>
                  </w:p>
                  <w:p w14:paraId="24B96C26" w14:textId="77777777" w:rsidR="00BD3C88" w:rsidRPr="00BD3C88" w:rsidRDefault="00BD3C88" w:rsidP="00CD034B">
                    <w:pPr>
                      <w:spacing w:after="0" w:line="240" w:lineRule="auto"/>
                      <w:jc w:val="right"/>
                      <w:rPr>
                        <w:rFonts w:cstheme="minorHAnsi"/>
                        <w:sz w:val="18"/>
                      </w:rPr>
                    </w:pPr>
                    <w:r w:rsidRPr="00BD3C88">
                      <w:rPr>
                        <w:rFonts w:cstheme="minorHAnsi"/>
                        <w:bCs/>
                        <w:sz w:val="18"/>
                      </w:rPr>
                      <w:t>Zámecká 1266, 738 01 Frýdek-Místek</w:t>
                    </w:r>
                    <w:r w:rsidRPr="00BD3C88">
                      <w:rPr>
                        <w:rFonts w:cstheme="minorHAnsi"/>
                        <w:sz w:val="18"/>
                      </w:rPr>
                      <w:t xml:space="preserve">             </w:t>
                    </w:r>
                  </w:p>
                  <w:p w14:paraId="7876AEB1" w14:textId="77777777" w:rsidR="00BD3C88" w:rsidRPr="00BD3C88" w:rsidRDefault="00BD3C88" w:rsidP="00CD034B">
                    <w:pPr>
                      <w:spacing w:after="0" w:line="240" w:lineRule="auto"/>
                      <w:jc w:val="right"/>
                      <w:rPr>
                        <w:rFonts w:cstheme="minorHAnsi"/>
                        <w:sz w:val="18"/>
                      </w:rPr>
                    </w:pPr>
                    <w:r w:rsidRPr="00BD3C88">
                      <w:rPr>
                        <w:rFonts w:cstheme="minorHAnsi"/>
                        <w:bCs/>
                        <w:sz w:val="18"/>
                      </w:rPr>
                      <w:t xml:space="preserve">IČ: 48772739, č. </w:t>
                    </w:r>
                    <w:proofErr w:type="spellStart"/>
                    <w:r w:rsidRPr="00BD3C88">
                      <w:rPr>
                        <w:rFonts w:cstheme="minorHAnsi"/>
                        <w:bCs/>
                        <w:sz w:val="18"/>
                      </w:rPr>
                      <w:t>ú.</w:t>
                    </w:r>
                    <w:proofErr w:type="spellEnd"/>
                    <w:r w:rsidRPr="00BD3C88">
                      <w:rPr>
                        <w:rFonts w:cstheme="minorHAnsi"/>
                        <w:bCs/>
                        <w:sz w:val="18"/>
                      </w:rPr>
                      <w:t xml:space="preserve">: 27-3591950297/0100                                                                    E-mail: </w:t>
                    </w:r>
                    <w:hyperlink r:id="rId3" w:history="1">
                      <w:r w:rsidRPr="00BD3C88">
                        <w:rPr>
                          <w:rStyle w:val="Hypertextovodkaz"/>
                          <w:rFonts w:cstheme="minorHAnsi"/>
                          <w:bCs/>
                          <w:color w:val="auto"/>
                          <w:sz w:val="18"/>
                          <w:u w:val="none"/>
                        </w:rPr>
                        <w:t>centrum@psfm.cz</w:t>
                      </w:r>
                    </w:hyperlink>
                    <w:hyperlink r:id="rId4" w:history="1">
                      <w:r w:rsidRPr="00BD3C88">
                        <w:rPr>
                          <w:rStyle w:val="Hypertextovodkaz"/>
                          <w:rFonts w:cstheme="minorHAnsi"/>
                          <w:bCs/>
                          <w:color w:val="auto"/>
                          <w:sz w:val="18"/>
                          <w:u w:val="none"/>
                        </w:rPr>
                        <w:t>, www.psfm.cz</w:t>
                      </w:r>
                    </w:hyperlink>
                  </w:p>
                  <w:p w14:paraId="7C18A1AD" w14:textId="77777777" w:rsidR="00BD3C88" w:rsidRDefault="00BD3C88" w:rsidP="00BD3C88"/>
                </w:txbxContent>
              </v:textbox>
              <w10:wrap type="square" anchorx="margin"/>
            </v:shape>
          </w:pict>
        </mc:Fallback>
      </mc:AlternateContent>
    </w:r>
    <w:r w:rsidR="00BD3C88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6BA108A" wp14:editId="0B196FE1">
          <wp:simplePos x="0" y="0"/>
          <wp:positionH relativeFrom="margin">
            <wp:posOffset>-635</wp:posOffset>
          </wp:positionH>
          <wp:positionV relativeFrom="topMargin">
            <wp:posOffset>198755</wp:posOffset>
          </wp:positionV>
          <wp:extent cx="755650" cy="755650"/>
          <wp:effectExtent l="0" t="0" r="6350" b="635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ktogram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3C88">
      <w:ptab w:relativeTo="margin" w:alignment="center" w:leader="none"/>
    </w:r>
    <w:r w:rsidR="00BD3C8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B27"/>
    <w:multiLevelType w:val="multilevel"/>
    <w:tmpl w:val="EEA01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B3CA7"/>
    <w:multiLevelType w:val="multilevel"/>
    <w:tmpl w:val="1C98485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858D8"/>
    <w:multiLevelType w:val="multilevel"/>
    <w:tmpl w:val="32925CBC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C5567"/>
    <w:multiLevelType w:val="multilevel"/>
    <w:tmpl w:val="DECCF0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F6A"/>
    <w:multiLevelType w:val="multilevel"/>
    <w:tmpl w:val="0DAA73F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D060E"/>
    <w:multiLevelType w:val="multilevel"/>
    <w:tmpl w:val="D14ABA3C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44B81BAA"/>
    <w:multiLevelType w:val="hybridMultilevel"/>
    <w:tmpl w:val="86EC832A"/>
    <w:lvl w:ilvl="0" w:tplc="8154F4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15092"/>
    <w:multiLevelType w:val="hybridMultilevel"/>
    <w:tmpl w:val="C62E4550"/>
    <w:lvl w:ilvl="0" w:tplc="9DE27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D1E93"/>
    <w:multiLevelType w:val="multilevel"/>
    <w:tmpl w:val="6CB84D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B6993"/>
    <w:multiLevelType w:val="multilevel"/>
    <w:tmpl w:val="DECCF0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14647"/>
    <w:multiLevelType w:val="multilevel"/>
    <w:tmpl w:val="9BFED40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6005F68"/>
    <w:multiLevelType w:val="multilevel"/>
    <w:tmpl w:val="AED22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8"/>
    <w:rsid w:val="00001EDA"/>
    <w:rsid w:val="00095C15"/>
    <w:rsid w:val="000B344B"/>
    <w:rsid w:val="00100C09"/>
    <w:rsid w:val="00164D76"/>
    <w:rsid w:val="001D4CE5"/>
    <w:rsid w:val="001F55E6"/>
    <w:rsid w:val="00287639"/>
    <w:rsid w:val="002F09B4"/>
    <w:rsid w:val="004162B2"/>
    <w:rsid w:val="004C75E3"/>
    <w:rsid w:val="00501F50"/>
    <w:rsid w:val="005F05FA"/>
    <w:rsid w:val="00662799"/>
    <w:rsid w:val="006E6127"/>
    <w:rsid w:val="006F00D8"/>
    <w:rsid w:val="007324CE"/>
    <w:rsid w:val="00736ED4"/>
    <w:rsid w:val="00775773"/>
    <w:rsid w:val="007C1CFF"/>
    <w:rsid w:val="007D0EDD"/>
    <w:rsid w:val="008834ED"/>
    <w:rsid w:val="00A11DB8"/>
    <w:rsid w:val="00A640DD"/>
    <w:rsid w:val="00AA4527"/>
    <w:rsid w:val="00AB343A"/>
    <w:rsid w:val="00AD32D1"/>
    <w:rsid w:val="00BD3C88"/>
    <w:rsid w:val="00BE0198"/>
    <w:rsid w:val="00C51632"/>
    <w:rsid w:val="00C729AE"/>
    <w:rsid w:val="00CA6569"/>
    <w:rsid w:val="00CD034B"/>
    <w:rsid w:val="00D57F75"/>
    <w:rsid w:val="00D62ADB"/>
    <w:rsid w:val="00DB713C"/>
    <w:rsid w:val="00DB752F"/>
    <w:rsid w:val="00DC68DA"/>
    <w:rsid w:val="00E85D4A"/>
    <w:rsid w:val="00F33D78"/>
    <w:rsid w:val="00F448B7"/>
    <w:rsid w:val="00FB36DA"/>
    <w:rsid w:val="00FB7C37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3A701"/>
  <w15:chartTrackingRefBased/>
  <w15:docId w15:val="{9F9AD18E-C184-4CEE-92A2-BDBF4F0A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E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C88"/>
  </w:style>
  <w:style w:type="paragraph" w:styleId="Zpat">
    <w:name w:val="footer"/>
    <w:basedOn w:val="Normln"/>
    <w:link w:val="ZpatChar"/>
    <w:uiPriority w:val="99"/>
    <w:unhideWhenUsed/>
    <w:rsid w:val="00BD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C88"/>
  </w:style>
  <w:style w:type="character" w:styleId="Hypertextovodkaz">
    <w:name w:val="Hyperlink"/>
    <w:uiPriority w:val="99"/>
    <w:unhideWhenUsed/>
    <w:rsid w:val="00BD3C88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CD034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85D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13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36ED4"/>
    <w:pPr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um@psfm.cz" TargetMode="External"/><Relationship Id="rId2" Type="http://schemas.openxmlformats.org/officeDocument/2006/relationships/hyperlink" Target="http://www.psfm.cz/" TargetMode="External"/><Relationship Id="rId1" Type="http://schemas.openxmlformats.org/officeDocument/2006/relationships/hyperlink" Target="mailto:centrum@psfm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psf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1114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Válková</dc:creator>
  <cp:keywords/>
  <dc:description/>
  <cp:lastModifiedBy>Simona Válková</cp:lastModifiedBy>
  <cp:revision>2</cp:revision>
  <cp:lastPrinted>2025-02-24T11:52:00Z</cp:lastPrinted>
  <dcterms:created xsi:type="dcterms:W3CDTF">2025-02-24T13:23:00Z</dcterms:created>
  <dcterms:modified xsi:type="dcterms:W3CDTF">2025-02-24T13:23:00Z</dcterms:modified>
</cp:coreProperties>
</file>